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body>
    <w:p>
      <w:pPr>
        <w:pStyle w:val="Style2"/>
        <w:keepNext w:val="0"/>
        <w:keepLines w:val="0"/>
        <w:widowControl w:val="0"/>
        <w:shd w:val="clear" w:color="auto" w:fill="auto"/>
        <w:bidi w:val="0"/>
        <w:spacing w:before="0"/>
        <w:ind w:left="0" w:firstLine="0"/>
      </w:pPr>
      <w:r>
        <w:rPr>
          <w:color w:val="000000"/>
          <w:spacing w:val="0"/>
          <w:w w:val="100"/>
          <w:position w:val="0"/>
          <w:shd w:val="clear" w:color="auto" w:fill="auto"/>
          <w:lang w:val="el-GR" w:eastAsia="el-GR" w:bidi="el-GR"/>
        </w:rPr>
        <w:t>Έκθεση διερεύνησης βιντεοσκοπικού υλικού διέλευσης</w:t>
        <w:br/>
        <w:t>της εμπορικής αμαξοστοιχίας 63503 από τις σήραγγες</w:t>
        <w:br/>
        <w:t>Πλαταμώνα και Ραψάνης</w:t>
      </w:r>
    </w:p>
    <w:p>
      <w:pPr>
        <w:pStyle w:val="Style4"/>
        <w:keepNext w:val="0"/>
        <w:keepLines w:val="0"/>
        <w:widowControl w:val="0"/>
        <w:shd w:val="clear" w:color="auto" w:fill="auto"/>
        <w:bidi w:val="0"/>
        <w:spacing w:before="0" w:after="940"/>
        <w:ind w:left="0" w:right="100" w:firstLine="0"/>
        <w:jc w:val="center"/>
      </w:pPr>
      <w:r>
        <w:rPr>
          <w:color w:val="000000"/>
          <w:spacing w:val="0"/>
          <w:w w:val="100"/>
          <w:position w:val="0"/>
          <w:shd w:val="clear" w:color="auto" w:fill="auto"/>
          <w:lang w:val="el-GR" w:eastAsia="el-GR" w:bidi="el-GR"/>
        </w:rPr>
        <w:t>Δρ. Απόστολος Βασιλάκος</w:t>
        <w:br/>
        <w:t>Διπλ. Μηχανολόγος Μηχανικός</w:t>
      </w:r>
    </w:p>
    <w:p>
      <w:pPr>
        <w:pStyle w:val="Style4"/>
        <w:keepNext w:val="0"/>
        <w:keepLines w:val="0"/>
        <w:widowControl w:val="0"/>
        <w:shd w:val="clear" w:color="auto" w:fill="auto"/>
        <w:bidi w:val="0"/>
        <w:spacing w:before="0" w:after="3140" w:line="283" w:lineRule="auto"/>
        <w:ind w:left="0" w:right="100" w:firstLine="0"/>
        <w:jc w:val="center"/>
      </w:pPr>
      <w:r>
        <w:rPr>
          <w:color w:val="000000"/>
          <w:spacing w:val="0"/>
          <w:w w:val="100"/>
          <w:position w:val="0"/>
          <w:shd w:val="clear" w:color="auto" w:fill="auto"/>
          <w:lang w:val="el-GR" w:eastAsia="el-GR" w:bidi="el-GR"/>
        </w:rPr>
        <w:t>Σταύρος Μπατζόπουλος</w:t>
        <w:br/>
        <w:t>Ηλεκτρολόγος Μηχανικός</w:t>
      </w:r>
    </w:p>
    <w:p>
      <w:pPr>
        <w:pStyle w:val="Style4"/>
        <w:keepNext w:val="0"/>
        <w:keepLines w:val="0"/>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l-GR" w:eastAsia="el-GR" w:bidi="el-GR"/>
        </w:rPr>
        <w:t>Λάρισα, 13/02/2025</w:t>
      </w:r>
    </w:p>
    <w:p>
      <w:pPr>
        <w:pStyle w:val="Style4"/>
        <w:keepNext w:val="0"/>
        <w:keepLines w:val="0"/>
        <w:widowControl w:val="0"/>
        <w:shd w:val="clear" w:color="auto" w:fill="auto"/>
        <w:bidi w:val="0"/>
        <w:spacing w:before="0" w:after="0"/>
        <w:ind w:left="200" w:right="360" w:firstLine="20"/>
      </w:pPr>
      <w:r>
        <w:rPr>
          <w:color w:val="000000"/>
          <w:spacing w:val="0"/>
          <w:w w:val="100"/>
          <w:position w:val="0"/>
          <w:shd w:val="clear" w:color="auto" w:fill="auto"/>
          <w:lang w:val="el-GR" w:eastAsia="el-GR" w:bidi="el-GR"/>
        </w:rPr>
        <w:t xml:space="preserve">Κατόπιν της με αρ. πρωτ. 35/07-02-2025 κατεπείγουσας παραγγελίας του κ. Εφέτη Ανακριτή Λάρισας μας παραδόθηκαν τρία (3) αποσπάσματα βιντεοληπτικού υλικού από δύο (2) καταγραφικά της εταιρείας </w:t>
      </w:r>
      <w:r>
        <w:rPr>
          <w:color w:val="000000"/>
          <w:spacing w:val="0"/>
          <w:w w:val="100"/>
          <w:position w:val="0"/>
          <w:shd w:val="clear" w:color="auto" w:fill="auto"/>
          <w:lang w:val="en-US" w:eastAsia="en-US" w:bidi="en-US"/>
        </w:rPr>
        <w:t xml:space="preserve">INTERSTAR SECURITY, </w:t>
      </w:r>
      <w:r>
        <w:rPr>
          <w:color w:val="000000"/>
          <w:spacing w:val="0"/>
          <w:w w:val="100"/>
          <w:position w:val="0"/>
          <w:shd w:val="clear" w:color="auto" w:fill="auto"/>
          <w:lang w:val="el-GR" w:eastAsia="el-GR" w:bidi="el-GR"/>
        </w:rPr>
        <w:t>η οποία παρέχει υπηρεσίες βιντεοεπιτήρησης του σιδηροδρομικού δικτύου Αθηνών - Θεσσαλονίκης, όπου εμφανίζεται διερχόμενη η εμπορευματική αμαξοστοιχία το βράδυ της 28ης Φεβρουάριου 2023.</w:t>
      </w:r>
    </w:p>
    <w:p>
      <w:pPr>
        <w:pStyle w:val="Style4"/>
        <w:keepNext w:val="0"/>
        <w:keepLines w:val="0"/>
        <w:widowControl w:val="0"/>
        <w:shd w:val="clear" w:color="auto" w:fill="auto"/>
        <w:bidi w:val="0"/>
        <w:spacing w:before="0" w:after="100"/>
        <w:ind w:left="200" w:right="360" w:firstLine="20"/>
      </w:pPr>
      <w:r>
        <w:rPr>
          <w:color w:val="000000"/>
          <w:spacing w:val="0"/>
          <w:w w:val="100"/>
          <w:position w:val="0"/>
          <w:shd w:val="clear" w:color="auto" w:fill="auto"/>
          <w:lang w:val="el-GR" w:eastAsia="el-GR" w:bidi="el-GR"/>
        </w:rPr>
        <w:t>Ζητούμενα της εν λόγω παραγγελίας είναι, μετά την θέαση των ανωτέρω βιντεοληπτικών αποσπασμάτων, να διερευνηθεί αν:</w:t>
      </w:r>
    </w:p>
    <w:p>
      <w:pPr>
        <w:pStyle w:val="Style4"/>
        <w:keepNext w:val="0"/>
        <w:keepLines w:val="0"/>
        <w:widowControl w:val="0"/>
        <w:shd w:val="clear" w:color="auto" w:fill="auto"/>
        <w:bidi w:val="0"/>
        <w:spacing w:before="0" w:after="160"/>
        <w:ind w:left="200" w:right="360" w:firstLine="20"/>
      </w:pPr>
      <w:r>
        <w:rPr>
          <w:i/>
          <w:iCs/>
          <w:color w:val="000000"/>
          <w:spacing w:val="0"/>
          <w:w w:val="100"/>
          <w:position w:val="0"/>
          <w:shd w:val="clear" w:color="auto" w:fill="auto"/>
          <w:lang w:val="el-GR" w:eastAsia="el-GR" w:bidi="el-GR"/>
        </w:rPr>
        <w:t>α. "η εμφανιζόμενη στο ψηφιακό υλικό διερχόμενη εμπορική αμαξοστοιχία ταυτίζεται με την εμπλακείσα στο διερευνώμενο σιδηροδρομικό δυστύχημα της 28-02-2023 εμπορική αμαξοστοιχία 63503, παραθέτοντας ειδικότερα όλα τα στοιχεία που αποδεικνύουν το γεγονός αυτό και μπορείτε από την έρευνα-ανάλυση να εντοπίσετε (αριθμοί και διακριτικά φορταμαξών, αριθμοί και διακριτικά εμπορευματοκιβωτίων κλπ), καθώς και ότι άλλο κρίνετε ουσιώδες και άξιο μνείας με βάση την έρευνα-ανάλυση του ψηφιακού αυτού υλικού"</w:t>
      </w:r>
    </w:p>
    <w:p>
      <w:pPr>
        <w:pStyle w:val="Style4"/>
        <w:keepNext w:val="0"/>
        <w:keepLines w:val="0"/>
        <w:widowControl w:val="0"/>
        <w:shd w:val="clear" w:color="auto" w:fill="auto"/>
        <w:bidi w:val="0"/>
        <w:spacing w:before="0" w:after="440" w:line="293" w:lineRule="auto"/>
        <w:ind w:left="200" w:right="360" w:firstLine="20"/>
      </w:pPr>
      <w:r>
        <w:rPr>
          <w:rFonts w:ascii="Times New Roman" w:eastAsia="Times New Roman" w:hAnsi="Times New Roman" w:cs="Times New Roman"/>
          <w:i/>
          <w:iCs/>
          <w:color w:val="000000"/>
          <w:spacing w:val="0"/>
          <w:w w:val="100"/>
          <w:position w:val="0"/>
          <w:sz w:val="17"/>
          <w:szCs w:val="17"/>
          <w:shd w:val="clear" w:color="auto" w:fill="auto"/>
          <w:lang w:val="el-GR" w:eastAsia="el-GR" w:bidi="el-GR"/>
        </w:rPr>
        <w:t xml:space="preserve">β. </w:t>
      </w:r>
      <w:r>
        <w:rPr>
          <w:i/>
          <w:iCs/>
          <w:color w:val="000000"/>
          <w:spacing w:val="0"/>
          <w:w w:val="100"/>
          <w:position w:val="0"/>
          <w:shd w:val="clear" w:color="auto" w:fill="auto"/>
          <w:lang w:val="el-GR" w:eastAsia="el-GR" w:bidi="el-GR"/>
        </w:rPr>
        <w:t>"αν στο ίδιο αυτό ψηφιακό υλικό, αμέσως πίσω από τις ηλεκτράμαξες της εν λόγω εμπορικής αμαξοστοιχίας, είτε επί των φορταμαξών με τα χαλύβδινα ελάσματα, είτε επί της φορτάμαξας με το πρώτο εμπορευματοκιβώτιο, που κατά τη σειρά σύνθεσης του εν λόγω συρμού ακολουθούσε, είτε και στα βαγόνια που ακολουθούν μέχρι το πέρας του συρμού, μεταφέρεται ή όχι - είναι τοποθετημένο ή όχι, βυτίο ή παλέτα με ικανό αριθμό δοχείων μεταφοράς υγρών καυσίμων/υδρογονανθράκων/διαλυτών"</w:t>
      </w:r>
    </w:p>
    <w:p>
      <w:pPr>
        <w:pStyle w:val="Style4"/>
        <w:keepNext w:val="0"/>
        <w:keepLines w:val="0"/>
        <w:widowControl w:val="0"/>
        <w:shd w:val="clear" w:color="auto" w:fill="auto"/>
        <w:bidi w:val="0"/>
        <w:spacing w:before="0" w:after="440" w:line="271" w:lineRule="auto"/>
        <w:ind w:left="200" w:right="360" w:firstLine="20"/>
      </w:pPr>
      <w:r>
        <w:rPr>
          <w:color w:val="000000"/>
          <w:spacing w:val="0"/>
          <w:w w:val="100"/>
          <w:position w:val="0"/>
          <w:shd w:val="clear" w:color="auto" w:fill="auto"/>
          <w:lang w:val="el-GR" w:eastAsia="el-GR" w:bidi="el-GR"/>
        </w:rPr>
        <w:t>Κατόπιν των ανωτέρω, και αφού μας παραδόθηκε το ανωτέρω βιντεοληπτικό υλικό, προέκυψαν τα ακόλουθα:</w:t>
      </w:r>
    </w:p>
    <w:p>
      <w:pPr>
        <w:pStyle w:val="Style4"/>
        <w:keepNext w:val="0"/>
        <w:keepLines w:val="0"/>
        <w:widowControl w:val="0"/>
        <w:shd w:val="clear" w:color="auto" w:fill="auto"/>
        <w:bidi w:val="0"/>
        <w:spacing w:before="0" w:after="60"/>
        <w:ind w:left="200" w:right="0" w:firstLine="20"/>
      </w:pPr>
      <w:r>
        <w:rPr>
          <w:color w:val="000000"/>
          <w:spacing w:val="0"/>
          <w:w w:val="100"/>
          <w:position w:val="0"/>
          <w:shd w:val="clear" w:color="auto" w:fill="auto"/>
          <w:lang w:val="el-GR" w:eastAsia="el-GR" w:bidi="el-GR"/>
        </w:rPr>
        <w:t>Α. Σύνθεση Εμπορικής Αμαξοστοιχίας 63503.</w:t>
      </w:r>
    </w:p>
    <w:p>
      <w:pPr>
        <w:pStyle w:val="Style4"/>
        <w:keepNext w:val="0"/>
        <w:keepLines w:val="0"/>
        <w:widowControl w:val="0"/>
        <w:shd w:val="clear" w:color="auto" w:fill="auto"/>
        <w:bidi w:val="0"/>
        <w:spacing w:before="0" w:after="120"/>
        <w:ind w:left="200" w:right="360" w:firstLine="20"/>
      </w:pPr>
      <w:r>
        <w:rPr>
          <w:color w:val="000000"/>
          <w:spacing w:val="0"/>
          <w:w w:val="100"/>
          <w:position w:val="0"/>
          <w:shd w:val="clear" w:color="auto" w:fill="auto"/>
          <w:lang w:val="el-GR" w:eastAsia="el-GR" w:bidi="el-GR"/>
        </w:rPr>
        <w:t xml:space="preserve">Η εμπορική αμαξοστοιχία αποτελούνταν από δύο (2) εν σειρά ηλεκτράμαξες σε ζεύξη διπλής έλξης (κατά σειρά Η/Α 1 120-022 και Η/Α 2 120-012) και δεκατρείς (13) φορτάμαξες (πλατφόρμες) με σύνθεση όπως περιγράφονται στον παρακάτω Πίνακα 1, με στοιχεία χορηγηθέντα από την </w:t>
      </w:r>
      <w:r>
        <w:rPr>
          <w:color w:val="000000"/>
          <w:spacing w:val="0"/>
          <w:w w:val="100"/>
          <w:position w:val="0"/>
          <w:shd w:val="clear" w:color="auto" w:fill="auto"/>
          <w:lang w:val="en-US" w:eastAsia="en-US" w:bidi="en-US"/>
        </w:rPr>
        <w:t xml:space="preserve">Hellenic Train. </w:t>
      </w:r>
      <w:r>
        <w:rPr>
          <w:color w:val="000000"/>
          <w:spacing w:val="0"/>
          <w:w w:val="100"/>
          <w:position w:val="0"/>
          <w:shd w:val="clear" w:color="auto" w:fill="auto"/>
          <w:lang w:val="el-GR" w:eastAsia="el-GR" w:bidi="el-GR"/>
        </w:rPr>
        <w:t xml:space="preserve">Η ταυτοποίηση του χρώματος και της θέσης του καθενός από τα εμπορευματοκιβώτια, πραγματοποιήθηκε από τις φωτογραφίες που πάρθηκαν κατά το άνοιγμα των εμπορευματοκιβωτίων, παρουσία του Τμήματος Τροχαίας Λάρισας, μετά την μεταφορά τους στον εμπορικό σταθμό Θεσσαλονίκης και δίνεται παρακάτω στις Φωτο 1-9. Εδώ θα πρέπει να σημειωθεί ότι η θέση της κάθε μιας φορτάμαξας στον συρμό επιβεβαιώνεται από τον μοναδικό αριθμό της που αναγράφεται στο πλάι και που αντιστοιχεί στην στήλη "αρ. βαγονιού" του Πίνακα 1. Στις Φωτο 10 και 11 φαίνεται η σύνθεση του συρμού (μόνο τα 10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από τον τόπο του δυστυχήματος.</w:t>
      </w:r>
      <w:r>
        <w:br w:type="page"/>
      </w:r>
    </w:p>
    <w:p>
      <w:pPr>
        <w:pStyle w:val="Style11"/>
        <w:keepNext w:val="0"/>
        <w:keepLines w:val="0"/>
        <w:widowControl w:val="0"/>
        <w:shd w:val="clear" w:color="auto" w:fill="auto"/>
        <w:bidi w:val="0"/>
        <w:spacing w:before="0" w:after="0" w:line="240" w:lineRule="auto"/>
        <w:ind w:left="264" w:right="0" w:firstLine="0"/>
        <w:jc w:val="left"/>
        <w:rPr>
          <w:sz w:val="22"/>
          <w:szCs w:val="22"/>
        </w:rPr>
      </w:pPr>
      <w:r>
        <w:rPr>
          <w:rFonts w:ascii="Calibri" w:eastAsia="Calibri" w:hAnsi="Calibri" w:cs="Calibri"/>
          <w:color w:val="000000"/>
          <w:spacing w:val="0"/>
          <w:w w:val="100"/>
          <w:position w:val="0"/>
          <w:sz w:val="22"/>
          <w:szCs w:val="22"/>
          <w:shd w:val="clear" w:color="auto" w:fill="auto"/>
          <w:lang w:val="el-GR" w:eastAsia="el-GR" w:bidi="el-GR"/>
        </w:rPr>
        <w:t xml:space="preserve">Πίνακας 1. </w:t>
      </w:r>
      <w:r>
        <w:rPr>
          <w:rFonts w:ascii="Calibri" w:eastAsia="Calibri" w:hAnsi="Calibri" w:cs="Calibri"/>
          <w:b w:val="0"/>
          <w:bCs w:val="0"/>
          <w:color w:val="000000"/>
          <w:spacing w:val="0"/>
          <w:w w:val="100"/>
          <w:position w:val="0"/>
          <w:sz w:val="22"/>
          <w:szCs w:val="22"/>
          <w:shd w:val="clear" w:color="auto" w:fill="auto"/>
          <w:lang w:val="el-GR" w:eastAsia="el-GR" w:bidi="el-GR"/>
        </w:rPr>
        <w:t>Σύνθεση βαγονιών συρμού εμπορικής αμαξοστοιχίας 63503</w:t>
      </w:r>
    </w:p>
    <w:tbl>
      <w:tblPr>
        <w:tblOverlap w:val="never"/>
        <w:jc w:val="center"/>
        <w:tblLayout w:type="fixed"/>
      </w:tblPr>
      <w:tblGrid>
        <w:gridCol w:w="566"/>
        <w:gridCol w:w="1886"/>
        <w:gridCol w:w="2006"/>
        <w:gridCol w:w="1786"/>
        <w:gridCol w:w="1781"/>
        <w:gridCol w:w="1805"/>
      </w:tblGrid>
      <w:tr>
        <w:trPr>
          <w:trHeight w:val="595" w:hRule="exact"/>
        </w:trPr>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A</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Αρ. Βαγονιού</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Εμπορεύματα</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Αρ.</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Εμπορ/κιβωτίου</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ind w:left="0" w:right="0" w:firstLine="0"/>
              <w:jc w:val="center"/>
              <w:rPr>
                <w:sz w:val="20"/>
                <w:szCs w:val="20"/>
              </w:rPr>
            </w:pPr>
            <w:r>
              <w:rPr>
                <w:color w:val="000000"/>
                <w:spacing w:val="0"/>
                <w:w w:val="100"/>
                <w:position w:val="0"/>
                <w:sz w:val="20"/>
                <w:szCs w:val="20"/>
                <w:shd w:val="clear" w:color="auto" w:fill="auto"/>
                <w:lang w:val="el-GR" w:eastAsia="el-GR" w:bidi="el-GR"/>
              </w:rPr>
              <w:t>Εξωτ. Σήμανση Εμπορ/κιβωτίου</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Χρώμα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Εμπορ/κιβωτίου</w:t>
            </w:r>
          </w:p>
        </w:tc>
      </w:tr>
      <w:tr>
        <w:trPr>
          <w:trHeight w:val="30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1</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3165 3914097-0</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ΕΛΑΣΜΑΤΑ</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r>
      <w:tr>
        <w:trPr>
          <w:trHeight w:val="302" w:hRule="exact"/>
        </w:trPr>
        <w:tc>
          <w:tcPr>
            <w:tcBorders>
              <w:top w:val="single" w:sz="4"/>
              <w:left w:val="single" w:sz="4"/>
            </w:tcBorders>
            <w:shd w:val="clear" w:color="auto" w:fill="FFFFFF"/>
            <w:vAlign w:val="bottom"/>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2</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65 392 4051-5</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ΕΛΑΣΜΑΤΑ</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r>
      <w:tr>
        <w:trPr>
          <w:trHeight w:val="302"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3165 454 0022-8</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ΕΛΑΣΜΑΤΑ</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r>
      <w:tr>
        <w:trPr>
          <w:trHeight w:val="576"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4</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2183-1</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OOLU </w:t>
            </w:r>
            <w:r>
              <w:rPr>
                <w:color w:val="000000"/>
                <w:spacing w:val="0"/>
                <w:w w:val="100"/>
                <w:position w:val="0"/>
                <w:sz w:val="20"/>
                <w:szCs w:val="20"/>
                <w:shd w:val="clear" w:color="auto" w:fill="auto"/>
                <w:lang w:val="el-GR" w:eastAsia="el-GR" w:bidi="el-GR"/>
              </w:rPr>
              <w:t>6870319</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OOCL</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ΛΕΥΚΟ</w:t>
            </w:r>
          </w:p>
        </w:tc>
      </w:tr>
      <w:tr>
        <w:trPr>
          <w:trHeight w:val="571"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5</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3173 362 2175-7</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ZMOU </w:t>
            </w:r>
            <w:r>
              <w:rPr>
                <w:color w:val="000000"/>
                <w:spacing w:val="0"/>
                <w:w w:val="100"/>
                <w:position w:val="0"/>
                <w:sz w:val="20"/>
                <w:szCs w:val="20"/>
                <w:shd w:val="clear" w:color="auto" w:fill="auto"/>
                <w:lang w:val="el-GR" w:eastAsia="el-GR" w:bidi="el-GR"/>
              </w:rPr>
              <w:t>8897301</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ZIMONITOR</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ΛΕΥΚΟ</w:t>
            </w:r>
          </w:p>
        </w:tc>
      </w:tr>
      <w:tr>
        <w:trPr>
          <w:trHeight w:val="614"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6</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3173 362 2247-4</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SEGU </w:t>
            </w:r>
            <w:r>
              <w:rPr>
                <w:color w:val="000000"/>
                <w:spacing w:val="0"/>
                <w:w w:val="100"/>
                <w:position w:val="0"/>
                <w:sz w:val="20"/>
                <w:szCs w:val="20"/>
                <w:shd w:val="clear" w:color="auto" w:fill="auto"/>
                <w:lang w:val="el-GR" w:eastAsia="el-GR" w:bidi="el-GR"/>
              </w:rPr>
              <w:t>4298870</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SEACO</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ΜΠΛΕ</w:t>
            </w:r>
          </w:p>
        </w:tc>
      </w:tr>
      <w:tr>
        <w:trPr>
          <w:trHeight w:val="576"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7</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3173 362 2138-5</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ZMOU </w:t>
            </w:r>
            <w:r>
              <w:rPr>
                <w:color w:val="000000"/>
                <w:spacing w:val="0"/>
                <w:w w:val="100"/>
                <w:position w:val="0"/>
                <w:sz w:val="20"/>
                <w:szCs w:val="20"/>
                <w:shd w:val="clear" w:color="auto" w:fill="auto"/>
                <w:lang w:val="el-GR" w:eastAsia="el-GR" w:bidi="el-GR"/>
              </w:rPr>
              <w:t>8830864</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ZIMONITOR</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ΛΕΥΚΟ</w:t>
            </w:r>
          </w:p>
        </w:tc>
      </w:tr>
      <w:tr>
        <w:trPr>
          <w:trHeight w:val="576"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8</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2098-1</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DRYU </w:t>
            </w:r>
            <w:r>
              <w:rPr>
                <w:color w:val="000000"/>
                <w:spacing w:val="0"/>
                <w:w w:val="100"/>
                <w:position w:val="0"/>
                <w:sz w:val="20"/>
                <w:szCs w:val="20"/>
                <w:shd w:val="clear" w:color="auto" w:fill="auto"/>
                <w:lang w:val="el-GR" w:eastAsia="el-GR" w:bidi="el-GR"/>
              </w:rPr>
              <w:t>9632198</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ΚΟΚΚΙΝΟ</w:t>
            </w:r>
          </w:p>
        </w:tc>
      </w:tr>
      <w:tr>
        <w:trPr>
          <w:trHeight w:val="576"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9</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2153-4</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TLLU </w:t>
            </w:r>
            <w:r>
              <w:rPr>
                <w:color w:val="000000"/>
                <w:spacing w:val="0"/>
                <w:w w:val="100"/>
                <w:position w:val="0"/>
                <w:sz w:val="20"/>
                <w:szCs w:val="20"/>
                <w:shd w:val="clear" w:color="auto" w:fill="auto"/>
                <w:lang w:val="el-GR" w:eastAsia="el-GR" w:bidi="el-GR"/>
              </w:rPr>
              <w:t>8137315</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ΜΠΛΕ</w:t>
            </w:r>
          </w:p>
        </w:tc>
      </w:tr>
      <w:tr>
        <w:trPr>
          <w:trHeight w:val="566"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10</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2056-9</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KKFU </w:t>
            </w:r>
            <w:r>
              <w:rPr>
                <w:color w:val="000000"/>
                <w:spacing w:val="0"/>
                <w:w w:val="100"/>
                <w:position w:val="0"/>
                <w:sz w:val="20"/>
                <w:szCs w:val="20"/>
                <w:shd w:val="clear" w:color="auto" w:fill="auto"/>
                <w:lang w:val="el-GR" w:eastAsia="el-GR" w:bidi="el-GR"/>
              </w:rPr>
              <w:t>1817159</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K-LINE</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ΚΟΚΚΙΝΟ</w:t>
            </w:r>
          </w:p>
        </w:tc>
      </w:tr>
      <w:tr>
        <w:trPr>
          <w:trHeight w:val="571"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11</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2124-5</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ΕΜΦΟΡΤΑ</w:t>
            </w:r>
          </w:p>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CNT</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TLLU </w:t>
            </w:r>
            <w:r>
              <w:rPr>
                <w:color w:val="000000"/>
                <w:spacing w:val="0"/>
                <w:w w:val="100"/>
                <w:position w:val="0"/>
                <w:sz w:val="20"/>
                <w:szCs w:val="20"/>
                <w:shd w:val="clear" w:color="auto" w:fill="auto"/>
                <w:lang w:val="el-GR" w:eastAsia="el-GR" w:bidi="el-GR"/>
              </w:rPr>
              <w:t>6136460</w:t>
            </w:r>
          </w:p>
        </w:tc>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ΟΝΕ</w:t>
            </w:r>
          </w:p>
        </w:tc>
        <w:tc>
          <w:tcPr>
            <w:tcBorders>
              <w:top w:val="single" w:sz="4"/>
              <w:left w:val="single" w:sz="4"/>
              <w:righ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ΚΟΚΚΙΝΟ</w:t>
            </w:r>
          </w:p>
        </w:tc>
      </w:tr>
      <w:tr>
        <w:trPr>
          <w:trHeight w:val="302" w:hRule="exact"/>
        </w:trPr>
        <w:tc>
          <w:tcPr>
            <w:tcBorders>
              <w:top w:val="single" w:sz="4"/>
              <w:left w:val="single" w:sz="4"/>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12</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2170-8</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KENACNT</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SUDU </w:t>
            </w:r>
            <w:r>
              <w:rPr>
                <w:color w:val="000000"/>
                <w:spacing w:val="0"/>
                <w:w w:val="100"/>
                <w:position w:val="0"/>
                <w:sz w:val="20"/>
                <w:szCs w:val="20"/>
                <w:shd w:val="clear" w:color="auto" w:fill="auto"/>
                <w:lang w:val="el-GR" w:eastAsia="el-GR" w:bidi="el-GR"/>
              </w:rPr>
              <w:t>6254697</w:t>
            </w:r>
          </w:p>
        </w:tc>
        <w:tc>
          <w:tcPr>
            <w:tcBorders>
              <w:top w:val="single" w:sz="4"/>
              <w:lef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HAMBURG</w:t>
            </w:r>
          </w:p>
        </w:tc>
        <w:tc>
          <w:tcPr>
            <w:tcBorders>
              <w:top w:val="single" w:sz="4"/>
              <w:left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ΛΕΥΚΟ</w:t>
            </w:r>
          </w:p>
        </w:tc>
      </w:tr>
      <w:tr>
        <w:trPr>
          <w:trHeight w:val="322" w:hRule="exact"/>
        </w:trPr>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13</w:t>
            </w:r>
          </w:p>
        </w:tc>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31 73 362 2029-6</w:t>
            </w:r>
          </w:p>
        </w:tc>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KENACNT</w:t>
            </w:r>
          </w:p>
        </w:tc>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 xml:space="preserve">MNBU </w:t>
            </w:r>
            <w:r>
              <w:rPr>
                <w:color w:val="000000"/>
                <w:spacing w:val="0"/>
                <w:w w:val="100"/>
                <w:position w:val="0"/>
                <w:sz w:val="20"/>
                <w:szCs w:val="20"/>
                <w:shd w:val="clear" w:color="auto" w:fill="auto"/>
                <w:lang w:val="el-GR" w:eastAsia="el-GR" w:bidi="el-GR"/>
              </w:rPr>
              <w:t>0656219</w:t>
            </w:r>
          </w:p>
        </w:tc>
        <w:tc>
          <w:tcPr>
            <w:tcBorders>
              <w:top w:val="single" w:sz="4"/>
              <w:left w:val="single" w:sz="4"/>
              <w:bottom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n-US" w:eastAsia="en-US" w:bidi="en-US"/>
              </w:rPr>
              <w:t>MAERSK</w:t>
            </w:r>
          </w:p>
        </w:tc>
        <w:tc>
          <w:tcPr>
            <w:tcBorders>
              <w:top w:val="single" w:sz="4"/>
              <w:left w:val="single" w:sz="4"/>
              <w:bottom w:val="single" w:sz="4"/>
              <w:right w:val="single" w:sz="4"/>
            </w:tcBorders>
            <w:shd w:val="clear" w:color="auto" w:fill="FFFFFF"/>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el-GR" w:eastAsia="el-GR" w:bidi="el-GR"/>
              </w:rPr>
              <w:t>ΛΕΥΚΟ</w:t>
            </w:r>
          </w:p>
        </w:tc>
      </w:tr>
    </w:tbl>
    <w:p>
      <w:pPr>
        <w:widowControl w:val="0"/>
        <w:spacing w:line="14" w:lineRule="exact"/>
        <w:sectPr>
          <w:footerReference w:type="default" r:id="rId5"/>
          <w:footnotePr>
            <w:pos w:val="pageBottom"/>
            <w:numFmt w:val="decimal"/>
            <w:numRestart w:val="continuous"/>
          </w:footnotePr>
          <w:pgSz w:w="11900" w:h="16840"/>
          <w:pgMar w:top="2070" w:left="1121" w:right="949" w:bottom="3113" w:header="0" w:footer="3" w:gutter="0"/>
          <w:cols w:space="720"/>
          <w:noEndnote/>
          <w:titlePg/>
          <w:rtlGutter w:val="0"/>
          <w:docGrid w:linePitch="360"/>
        </w:sectPr>
      </w:pPr>
    </w:p>
    <w:p>
      <w:pPr>
        <w:pStyle w:val="Style18"/>
        <w:keepNext/>
        <w:keepLines/>
        <w:framePr w:w="1454" w:h="307" w:wrap="none" w:vAnchor="text" w:hAnchor="margin" w:x="3951" w:y="6078"/>
        <w:widowControl w:val="0"/>
        <w:shd w:val="clear" w:color="auto" w:fill="auto"/>
        <w:bidi w:val="0"/>
        <w:spacing w:before="0" w:after="0" w:line="240" w:lineRule="auto"/>
        <w:ind w:left="0" w:right="0" w:firstLine="0"/>
        <w:jc w:val="left"/>
      </w:pPr>
      <w:bookmarkStart w:id="0" w:name="bookmark0"/>
      <w:r>
        <w:rPr>
          <w:color w:val="000000"/>
          <w:spacing w:val="0"/>
          <w:w w:val="100"/>
          <w:position w:val="0"/>
          <w:shd w:val="clear" w:color="auto" w:fill="auto"/>
          <w:lang w:val="el-GR" w:eastAsia="el-GR" w:bidi="el-GR"/>
        </w:rPr>
        <w:t>Φωτο 1. Φ/Α 4</w:t>
      </w:r>
      <w:bookmarkEnd w:id="0"/>
    </w:p>
    <w:p>
      <w:pPr>
        <w:pStyle w:val="Style20"/>
        <w:keepNext w:val="0"/>
        <w:keepLines w:val="0"/>
        <w:framePr w:w="418" w:h="163" w:wrap="none" w:vAnchor="text" w:hAnchor="margin" w:x="3703" w:y="8531"/>
        <w:widowControl w:val="0"/>
        <w:shd w:val="clear" w:color="auto" w:fill="auto"/>
        <w:bidi w:val="0"/>
        <w:spacing w:before="0" w:after="0" w:line="240" w:lineRule="auto"/>
        <w:ind w:left="0" w:right="0" w:firstLine="0"/>
        <w:jc w:val="left"/>
        <w:rPr>
          <w:sz w:val="11"/>
          <w:szCs w:val="11"/>
        </w:rPr>
      </w:pPr>
      <w:r>
        <w:rPr>
          <w:rFonts w:ascii="Arial" w:eastAsia="Arial" w:hAnsi="Arial" w:cs="Arial"/>
          <w:i/>
          <w:iCs/>
          <w:smallCaps/>
          <w:color w:val="000000"/>
          <w:spacing w:val="0"/>
          <w:w w:val="100"/>
          <w:position w:val="0"/>
          <w:sz w:val="11"/>
          <w:szCs w:val="11"/>
          <w:shd w:val="clear" w:color="auto" w:fill="auto"/>
          <w:lang w:val="en-US" w:eastAsia="en-US" w:bidi="en-US"/>
        </w:rPr>
        <w:t>Global</w:t>
      </w:r>
    </w:p>
    <w:p>
      <w:pPr>
        <w:pStyle w:val="Style20"/>
        <w:keepNext w:val="0"/>
        <w:keepLines w:val="0"/>
        <w:framePr w:w="293" w:h="274" w:wrap="none" w:vAnchor="text" w:hAnchor="margin" w:x="8340" w:y="11579"/>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en-US" w:eastAsia="en-US" w:bidi="en-US"/>
        </w:rPr>
        <w:t>* *</w:t>
      </w:r>
    </w:p>
    <w:tbl>
      <w:tblPr>
        <w:tblOverlap w:val="never"/>
        <w:jc w:val="left"/>
        <w:tblLayout w:type="fixed"/>
      </w:tblPr>
      <w:tblGrid>
        <w:gridCol w:w="1282"/>
      </w:tblGrid>
      <w:tr>
        <w:trPr>
          <w:trHeight w:val="504" w:hRule="exact"/>
        </w:trPr>
        <w:tc>
          <w:tcPr>
            <w:tcBorders/>
            <w:shd w:val="clear" w:color="auto" w:fill="FFFFFF"/>
            <w:vAlign w:val="top"/>
          </w:tcPr>
          <w:p>
            <w:pPr>
              <w:framePr w:w="1282" w:h="2602" w:hSpace="480" w:wrap="none" w:vAnchor="text" w:hAnchor="margin" w:x="2070" w:y="7479"/>
              <w:widowControl w:val="0"/>
              <w:rPr>
                <w:sz w:val="10"/>
                <w:szCs w:val="10"/>
              </w:rPr>
            </w:pPr>
          </w:p>
        </w:tc>
      </w:tr>
      <w:tr>
        <w:trPr>
          <w:trHeight w:val="437" w:hRule="exact"/>
        </w:trPr>
        <w:tc>
          <w:tcPr>
            <w:tcBorders/>
            <w:shd w:val="clear" w:color="auto" w:fill="FFFFFF"/>
            <w:vAlign w:val="top"/>
          </w:tcPr>
          <w:p>
            <w:pPr>
              <w:pStyle w:val="Style15"/>
              <w:keepNext w:val="0"/>
              <w:keepLines w:val="0"/>
              <w:framePr w:w="1282" w:h="2602" w:hSpace="480" w:wrap="none" w:vAnchor="text" w:hAnchor="margin" w:x="2070" w:y="7479"/>
              <w:widowControl w:val="0"/>
              <w:shd w:val="clear" w:color="auto" w:fill="auto"/>
              <w:bidi w:val="0"/>
              <w:spacing w:before="0" w:after="0" w:line="240" w:lineRule="auto"/>
              <w:ind w:left="160" w:right="0" w:firstLine="40"/>
              <w:rPr>
                <w:sz w:val="26"/>
                <w:szCs w:val="26"/>
              </w:rPr>
            </w:pPr>
            <w:r>
              <w:rPr>
                <w:rFonts w:ascii="Times New Roman" w:eastAsia="Times New Roman" w:hAnsi="Times New Roman" w:cs="Times New Roman"/>
                <w:color w:val="000000"/>
                <w:spacing w:val="0"/>
                <w:w w:val="100"/>
                <w:position w:val="0"/>
                <w:sz w:val="26"/>
                <w:szCs w:val="26"/>
                <w:shd w:val="clear" w:color="auto" w:fill="auto"/>
                <w:lang w:val="en-US" w:eastAsia="en-US" w:bidi="en-US"/>
              </w:rPr>
              <w:t>If ZMOUf</w:t>
            </w:r>
          </w:p>
        </w:tc>
      </w:tr>
      <w:tr>
        <w:trPr>
          <w:trHeight w:val="341" w:hRule="exact"/>
        </w:trPr>
        <w:tc>
          <w:tcPr>
            <w:tcBorders/>
            <w:shd w:val="clear" w:color="auto" w:fill="FFFFFF"/>
            <w:vAlign w:val="top"/>
          </w:tcPr>
          <w:p>
            <w:pPr>
              <w:pStyle w:val="Style15"/>
              <w:keepNext w:val="0"/>
              <w:keepLines w:val="0"/>
              <w:framePr w:w="1282" w:h="2602" w:hSpace="480" w:wrap="none" w:vAnchor="text" w:hAnchor="margin" w:x="2070" w:y="7479"/>
              <w:widowControl w:val="0"/>
              <w:shd w:val="clear" w:color="auto" w:fill="auto"/>
              <w:bidi w:val="0"/>
              <w:spacing w:before="0" w:after="0" w:line="240" w:lineRule="auto"/>
              <w:ind w:left="0" w:right="0" w:firstLine="0"/>
              <w:rPr>
                <w:sz w:val="26"/>
                <w:szCs w:val="26"/>
              </w:rPr>
            </w:pPr>
            <w:r>
              <w:rPr>
                <w:rFonts w:ascii="Times New Roman" w:eastAsia="Times New Roman" w:hAnsi="Times New Roman" w:cs="Times New Roman"/>
                <w:color w:val="000000"/>
                <w:spacing w:val="0"/>
                <w:w w:val="100"/>
                <w:position w:val="0"/>
                <w:sz w:val="26"/>
                <w:szCs w:val="26"/>
                <w:shd w:val="clear" w:color="auto" w:fill="auto"/>
                <w:lang w:val="en-US" w:eastAsia="en-US" w:bidi="en-US"/>
              </w:rPr>
              <w:t xml:space="preserve">klf </w:t>
            </w:r>
            <w:r>
              <w:rPr>
                <w:rFonts w:ascii="Times New Roman" w:eastAsia="Times New Roman" w:hAnsi="Times New Roman" w:cs="Times New Roman"/>
                <w:color w:val="3C4F53"/>
                <w:spacing w:val="0"/>
                <w:w w:val="100"/>
                <w:position w:val="0"/>
                <w:sz w:val="26"/>
                <w:szCs w:val="26"/>
                <w:shd w:val="clear" w:color="auto" w:fill="auto"/>
                <w:lang w:val="en-US" w:eastAsia="en-US" w:bidi="en-US"/>
              </w:rPr>
              <w:t>r</w:t>
            </w:r>
          </w:p>
        </w:tc>
      </w:tr>
      <w:tr>
        <w:trPr>
          <w:trHeight w:val="254" w:hRule="exact"/>
        </w:trPr>
        <w:tc>
          <w:tcPr>
            <w:tcBorders/>
            <w:shd w:val="clear" w:color="auto" w:fill="FFFFFF"/>
            <w:vAlign w:val="bottom"/>
          </w:tcPr>
          <w:p>
            <w:pPr>
              <w:pStyle w:val="Style15"/>
              <w:keepNext w:val="0"/>
              <w:keepLines w:val="0"/>
              <w:framePr w:w="1282" w:h="2602" w:hSpace="480" w:wrap="none" w:vAnchor="text" w:hAnchor="margin" w:x="2070" w:y="7479"/>
              <w:widowControl w:val="0"/>
              <w:shd w:val="clear" w:color="auto" w:fill="auto"/>
              <w:tabs>
                <w:tab w:pos="710" w:val="left"/>
              </w:tabs>
              <w:bidi w:val="0"/>
              <w:spacing w:before="0" w:after="0" w:line="240" w:lineRule="auto"/>
              <w:ind w:left="0" w:right="0" w:firstLine="0"/>
              <w:rPr>
                <w:sz w:val="11"/>
                <w:szCs w:val="11"/>
              </w:rPr>
            </w:pPr>
            <w:r>
              <w:rPr>
                <w:rFonts w:ascii="Arial" w:eastAsia="Arial" w:hAnsi="Arial" w:cs="Arial"/>
                <w:color w:val="000000"/>
                <w:spacing w:val="0"/>
                <w:w w:val="100"/>
                <w:position w:val="0"/>
                <w:sz w:val="24"/>
                <w:szCs w:val="24"/>
                <w:shd w:val="clear" w:color="auto" w:fill="auto"/>
                <w:lang w:val="en-US" w:eastAsia="en-US" w:bidi="en-US"/>
              </w:rPr>
              <w:t>| 1 |</w:t>
              <w:tab/>
            </w:r>
            <w:r>
              <w:rPr>
                <w:rFonts w:ascii="Arial" w:eastAsia="Arial" w:hAnsi="Arial" w:cs="Arial"/>
                <w:b/>
                <w:bCs/>
                <w:color w:val="000000"/>
                <w:spacing w:val="0"/>
                <w:w w:val="100"/>
                <w:position w:val="0"/>
                <w:sz w:val="11"/>
                <w:szCs w:val="11"/>
                <w:shd w:val="clear" w:color="auto" w:fill="auto"/>
                <w:lang w:val="en-US" w:eastAsia="en-US" w:bidi="en-US"/>
              </w:rPr>
              <w:t>MAX. MSS</w:t>
            </w:r>
          </w:p>
        </w:tc>
      </w:tr>
      <w:tr>
        <w:trPr>
          <w:trHeight w:val="206" w:hRule="exact"/>
        </w:trPr>
        <w:tc>
          <w:tcPr>
            <w:tcBorders>
              <w:right w:val="single" w:sz="4"/>
            </w:tcBorders>
            <w:shd w:val="clear" w:color="auto" w:fill="FFFFFF"/>
            <w:vAlign w:val="center"/>
          </w:tcPr>
          <w:p>
            <w:pPr>
              <w:pStyle w:val="Style15"/>
              <w:keepNext w:val="0"/>
              <w:keepLines w:val="0"/>
              <w:framePr w:w="1282" w:h="2602" w:hSpace="480" w:wrap="none" w:vAnchor="text" w:hAnchor="margin" w:x="2070" w:y="7479"/>
              <w:widowControl w:val="0"/>
              <w:shd w:val="clear" w:color="auto" w:fill="auto"/>
              <w:bidi w:val="0"/>
              <w:spacing w:before="0" w:after="0" w:line="240" w:lineRule="auto"/>
              <w:ind w:left="160" w:right="0" w:firstLine="40"/>
              <w:rPr>
                <w:sz w:val="26"/>
                <w:szCs w:val="26"/>
              </w:rPr>
            </w:pPr>
            <w:r>
              <w:rPr>
                <w:rFonts w:ascii="Arial" w:eastAsia="Arial" w:hAnsi="Arial" w:cs="Arial"/>
                <w:color w:val="000000"/>
                <w:spacing w:val="0"/>
                <w:w w:val="100"/>
                <w:position w:val="0"/>
                <w:sz w:val="26"/>
                <w:szCs w:val="26"/>
                <w:shd w:val="clear" w:color="auto" w:fill="auto"/>
                <w:lang w:val="en-US" w:eastAsia="en-US" w:bidi="en-US"/>
              </w:rPr>
              <w:t>1 '</w:t>
            </w:r>
            <w:r>
              <w:rPr>
                <w:rFonts w:ascii="Arial" w:eastAsia="Arial" w:hAnsi="Arial" w:cs="Arial"/>
                <w:color w:val="000000"/>
                <w:spacing w:val="0"/>
                <w:w w:val="100"/>
                <w:position w:val="0"/>
                <w:sz w:val="26"/>
                <w:szCs w:val="26"/>
                <w:shd w:val="clear" w:color="auto" w:fill="auto"/>
                <w:vertAlign w:val="superscript"/>
                <w:lang w:val="en-US" w:eastAsia="en-US" w:bidi="en-US"/>
              </w:rPr>
              <w:t>mu</w:t>
            </w:r>
            <w:r>
              <w:rPr>
                <w:rFonts w:ascii="Arial" w:eastAsia="Arial" w:hAnsi="Arial" w:cs="Arial"/>
                <w:color w:val="000000"/>
                <w:spacing w:val="0"/>
                <w:w w:val="100"/>
                <w:position w:val="0"/>
                <w:sz w:val="26"/>
                <w:szCs w:val="26"/>
                <w:shd w:val="clear" w:color="auto" w:fill="auto"/>
                <w:lang w:val="en-US" w:eastAsia="en-US" w:bidi="en-US"/>
              </w:rPr>
              <w:t>’</w:t>
            </w:r>
          </w:p>
        </w:tc>
      </w:tr>
      <w:tr>
        <w:trPr>
          <w:trHeight w:val="211" w:hRule="exact"/>
        </w:trPr>
        <w:tc>
          <w:tcPr>
            <w:tcBorders>
              <w:left w:val="single" w:sz="4"/>
              <w:right w:val="single" w:sz="4"/>
            </w:tcBorders>
            <w:shd w:val="clear" w:color="auto" w:fill="FFFFFF"/>
            <w:vAlign w:val="bottom"/>
          </w:tcPr>
          <w:p>
            <w:pPr>
              <w:pStyle w:val="Style15"/>
              <w:keepNext w:val="0"/>
              <w:keepLines w:val="0"/>
              <w:framePr w:w="1282" w:h="2602" w:hSpace="480" w:wrap="none" w:vAnchor="text" w:hAnchor="margin" w:x="2070" w:y="7479"/>
              <w:widowControl w:val="0"/>
              <w:shd w:val="clear" w:color="auto" w:fill="auto"/>
              <w:tabs>
                <w:tab w:pos="733" w:val="left"/>
              </w:tabs>
              <w:bidi w:val="0"/>
              <w:spacing w:before="0" w:after="0" w:line="240" w:lineRule="auto"/>
              <w:ind w:left="160" w:right="0" w:firstLine="40"/>
              <w:rPr>
                <w:sz w:val="26"/>
                <w:szCs w:val="26"/>
              </w:rPr>
            </w:pPr>
            <w:r>
              <w:rPr>
                <w:rFonts w:ascii="Arial" w:eastAsia="Arial" w:hAnsi="Arial" w:cs="Arial"/>
                <w:color w:val="000000"/>
                <w:spacing w:val="0"/>
                <w:w w:val="100"/>
                <w:position w:val="0"/>
                <w:sz w:val="26"/>
                <w:szCs w:val="26"/>
                <w:shd w:val="clear" w:color="auto" w:fill="auto"/>
                <w:lang w:val="en-US" w:eastAsia="en-US" w:bidi="en-US"/>
              </w:rPr>
              <w:t>1</w:t>
              <w:tab/>
              <w:t xml:space="preserve">*" </w:t>
            </w:r>
            <w:r>
              <w:rPr>
                <w:rFonts w:ascii="Times New Roman" w:eastAsia="Times New Roman" w:hAnsi="Times New Roman" w:cs="Times New Roman"/>
                <w:color w:val="000000"/>
                <w:spacing w:val="0"/>
                <w:w w:val="100"/>
                <w:position w:val="0"/>
                <w:sz w:val="26"/>
                <w:szCs w:val="26"/>
                <w:shd w:val="clear" w:color="auto" w:fill="auto"/>
                <w:lang w:val="en-US" w:eastAsia="en-US" w:bidi="en-US"/>
              </w:rPr>
              <w:t>i</w:t>
            </w:r>
          </w:p>
        </w:tc>
      </w:tr>
      <w:tr>
        <w:trPr>
          <w:trHeight w:val="648" w:hRule="exact"/>
        </w:trPr>
        <w:tc>
          <w:tcPr>
            <w:tcBorders>
              <w:left w:val="single" w:sz="4"/>
              <w:right w:val="single" w:sz="4"/>
            </w:tcBorders>
            <w:shd w:val="clear" w:color="auto" w:fill="FFFFFF"/>
            <w:vAlign w:val="center"/>
          </w:tcPr>
          <w:p>
            <w:pPr>
              <w:pStyle w:val="Style15"/>
              <w:keepNext w:val="0"/>
              <w:keepLines w:val="0"/>
              <w:framePr w:w="1282" w:h="2602" w:hSpace="480" w:wrap="none" w:vAnchor="text" w:hAnchor="margin" w:x="2070" w:y="7479"/>
              <w:widowControl w:val="0"/>
              <w:shd w:val="clear" w:color="auto" w:fill="auto"/>
              <w:tabs>
                <w:tab w:pos="714" w:val="left"/>
              </w:tabs>
              <w:bidi w:val="0"/>
              <w:spacing w:before="0" w:after="0" w:line="240" w:lineRule="auto"/>
              <w:ind w:left="160" w:right="0" w:firstLine="40"/>
              <w:rPr>
                <w:sz w:val="10"/>
                <w:szCs w:val="10"/>
              </w:rPr>
            </w:pPr>
            <w:r>
              <w:rPr>
                <w:rFonts w:ascii="Arial" w:eastAsia="Arial" w:hAnsi="Arial" w:cs="Arial"/>
                <w:color w:val="000000"/>
                <w:spacing w:val="0"/>
                <w:w w:val="100"/>
                <w:position w:val="0"/>
                <w:sz w:val="10"/>
                <w:szCs w:val="10"/>
                <w:shd w:val="clear" w:color="auto" w:fill="auto"/>
                <w:lang w:val="en-US" w:eastAsia="en-US" w:bidi="en-US"/>
              </w:rPr>
              <w:t>g</w:t>
              <w:tab/>
              <w:t>CU CAP.</w:t>
            </w:r>
          </w:p>
          <w:p>
            <w:pPr>
              <w:pStyle w:val="Style15"/>
              <w:keepNext w:val="0"/>
              <w:keepLines w:val="0"/>
              <w:framePr w:w="1282" w:h="2602" w:hSpace="480" w:wrap="none" w:vAnchor="text" w:hAnchor="margin" w:x="2070" w:y="7479"/>
              <w:widowControl w:val="0"/>
              <w:shd w:val="clear" w:color="auto" w:fill="auto"/>
              <w:bidi w:val="0"/>
              <w:spacing w:before="0" w:after="0" w:line="240" w:lineRule="auto"/>
              <w:ind w:left="0" w:right="0" w:firstLine="0"/>
              <w:rPr>
                <w:sz w:val="26"/>
                <w:szCs w:val="26"/>
              </w:rPr>
            </w:pPr>
            <w:r>
              <w:rPr>
                <w:rFonts w:ascii="Arial" w:eastAsia="Arial" w:hAnsi="Arial" w:cs="Arial"/>
                <w:color w:val="000000"/>
                <w:spacing w:val="0"/>
                <w:w w:val="100"/>
                <w:position w:val="0"/>
                <w:sz w:val="26"/>
                <w:szCs w:val="26"/>
                <w:shd w:val="clear" w:color="auto" w:fill="auto"/>
                <w:lang w:val="en-US" w:eastAsia="en-US" w:bidi="en-US"/>
              </w:rPr>
              <w:t>. |</w:t>
            </w:r>
          </w:p>
        </w:tc>
      </w:tr>
    </w:tbl>
    <w:p>
      <w:pPr>
        <w:pStyle w:val="Style11"/>
        <w:keepNext w:val="0"/>
        <w:keepLines w:val="0"/>
        <w:framePr w:w="509" w:h="667" w:wrap="none" w:vAnchor="text" w:hAnchor="margin" w:x="3323" w:y="89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 xml:space="preserve">4.360 </w:t>
      </w:r>
      <w:r>
        <w:rPr>
          <w:color w:val="000000"/>
          <w:spacing w:val="0"/>
          <w:w w:val="100"/>
          <w:position w:val="0"/>
          <w:shd w:val="clear" w:color="auto" w:fill="auto"/>
          <w:lang w:val="en-US" w:eastAsia="en-US" w:bidi="en-US"/>
        </w:rPr>
        <w:t xml:space="preserve">KGS </w:t>
      </w:r>
      <w:r>
        <w:rPr>
          <w:color w:val="000000"/>
          <w:spacing w:val="0"/>
          <w:w w:val="100"/>
          <w:position w:val="0"/>
          <w:shd w:val="clear" w:color="auto" w:fill="auto"/>
          <w:lang w:val="el-GR" w:eastAsia="el-GR" w:bidi="el-GR"/>
        </w:rPr>
        <w:t xml:space="preserve">9.610 </w:t>
      </w:r>
      <w:r>
        <w:rPr>
          <w:color w:val="000000"/>
          <w:spacing w:val="0"/>
          <w:w w:val="100"/>
          <w:position w:val="0"/>
          <w:shd w:val="clear" w:color="auto" w:fill="auto"/>
          <w:lang w:val="en-US" w:eastAsia="en-US" w:bidi="en-US"/>
        </w:rPr>
        <w:t xml:space="preserve">LBS 29 640 KGS 65 </w:t>
      </w:r>
      <w:r>
        <w:rPr>
          <w:color w:val="000000"/>
          <w:spacing w:val="0"/>
          <w:w w:val="100"/>
          <w:position w:val="0"/>
          <w:shd w:val="clear" w:color="auto" w:fill="auto"/>
          <w:lang w:val="el-GR" w:eastAsia="el-GR" w:bidi="el-GR"/>
        </w:rPr>
        <w:t xml:space="preserve">3» </w:t>
      </w:r>
      <w:r>
        <w:rPr>
          <w:color w:val="000000"/>
          <w:spacing w:val="0"/>
          <w:w w:val="100"/>
          <w:position w:val="0"/>
          <w:shd w:val="clear" w:color="auto" w:fill="auto"/>
          <w:lang w:val="en-US" w:eastAsia="en-US" w:bidi="en-US"/>
        </w:rPr>
        <w:t>LBS 67.5 CU.M 2.384 CUIT</w:t>
      </w:r>
    </w:p>
    <w:p>
      <w:pPr>
        <w:pStyle w:val="Style4"/>
        <w:keepNext w:val="0"/>
        <w:keepLines w:val="0"/>
        <w:framePr w:w="2410" w:h="307" w:wrap="none" w:vAnchor="text" w:hAnchor="margin" w:x="3457" w:y="12831"/>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l-GR" w:eastAsia="el-GR" w:bidi="el-GR"/>
        </w:rPr>
        <w:t xml:space="preserve">Φωτο </w:t>
      </w:r>
      <w:r>
        <w:rPr>
          <w:b/>
          <w:bCs/>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el-GR" w:eastAsia="el-GR" w:bidi="el-GR"/>
        </w:rPr>
        <w:t xml:space="preserve">Φ/Α </w:t>
      </w:r>
      <w:r>
        <w:rPr>
          <w:color w:val="000000"/>
          <w:spacing w:val="0"/>
          <w:w w:val="100"/>
          <w:position w:val="0"/>
          <w:shd w:val="clear" w:color="auto" w:fill="auto"/>
          <w:lang w:val="en-US" w:eastAsia="en-US" w:bidi="en-US"/>
        </w:rPr>
        <w:t xml:space="preserve">5 </w:t>
      </w:r>
      <w:r>
        <w:rPr>
          <w:color w:val="000000"/>
          <w:spacing w:val="0"/>
          <w:w w:val="100"/>
          <w:position w:val="0"/>
          <w:shd w:val="clear" w:color="auto" w:fill="auto"/>
          <w:lang w:val="el-GR" w:eastAsia="el-GR" w:bidi="el-GR"/>
        </w:rPr>
        <w:t xml:space="preserve">και Φ/Α </w:t>
      </w:r>
      <w:r>
        <w:rPr>
          <w:color w:val="000000"/>
          <w:spacing w:val="0"/>
          <w:w w:val="100"/>
          <w:position w:val="0"/>
          <w:shd w:val="clear" w:color="auto" w:fill="auto"/>
          <w:lang w:val="en-US" w:eastAsia="en-US" w:bidi="en-US"/>
        </w:rPr>
        <w:t>7</w:t>
      </w:r>
    </w:p>
    <w:tbl>
      <w:tblPr>
        <w:tblOverlap w:val="never"/>
        <w:jc w:val="left"/>
        <w:tblLayout w:type="fixed"/>
      </w:tblPr>
      <w:tblGrid>
        <w:gridCol w:w="542"/>
        <w:gridCol w:w="893"/>
        <w:gridCol w:w="1109"/>
      </w:tblGrid>
      <w:tr>
        <w:trPr>
          <w:trHeight w:val="538" w:hRule="exact"/>
        </w:trPr>
        <w:tc>
          <w:tcPr>
            <w:gridSpan w:val="2"/>
            <w:tcBorders/>
            <w:shd w:val="clear" w:color="auto" w:fill="FFFFFF"/>
            <w:vAlign w:val="top"/>
          </w:tcPr>
          <w:p>
            <w:pPr>
              <w:framePr w:w="2544" w:h="2990" w:wrap="none" w:vAnchor="text" w:hAnchor="margin" w:x="6227" w:y="7081"/>
              <w:widowControl w:val="0"/>
              <w:rPr>
                <w:sz w:val="10"/>
                <w:szCs w:val="10"/>
              </w:rPr>
            </w:pPr>
          </w:p>
        </w:tc>
        <w:tc>
          <w:tcPr>
            <w:tcBorders/>
            <w:shd w:val="clear" w:color="auto" w:fill="FFFFFF"/>
            <w:vAlign w:val="top"/>
          </w:tcPr>
          <w:p>
            <w:pPr>
              <w:framePr w:w="2544" w:h="2990" w:wrap="none" w:vAnchor="text" w:hAnchor="margin" w:x="6227" w:y="7081"/>
              <w:widowControl w:val="0"/>
              <w:rPr>
                <w:sz w:val="10"/>
                <w:szCs w:val="10"/>
              </w:rPr>
            </w:pPr>
          </w:p>
        </w:tc>
      </w:tr>
      <w:tr>
        <w:trPr>
          <w:trHeight w:val="830" w:hRule="exact"/>
        </w:trPr>
        <w:tc>
          <w:tcPr>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pPr>
            <w:r>
              <w:rPr>
                <w:rFonts w:ascii="Arial" w:eastAsia="Arial" w:hAnsi="Arial" w:cs="Arial"/>
                <w:b/>
                <w:bCs/>
                <w:color w:val="1A2C34"/>
                <w:spacing w:val="0"/>
                <w:w w:val="60"/>
                <w:position w:val="0"/>
                <w:sz w:val="22"/>
                <w:szCs w:val="22"/>
                <w:shd w:val="clear" w:color="auto" w:fill="auto"/>
                <w:lang w:val="el-GR" w:eastAsia="el-GR" w:bidi="el-GR"/>
              </w:rPr>
              <w:t xml:space="preserve">Λ* </w:t>
            </w:r>
            <w:r>
              <w:rPr>
                <w:rFonts w:ascii="Arial" w:eastAsia="Arial" w:hAnsi="Arial" w:cs="Arial"/>
                <w:i/>
                <w:iCs/>
                <w:color w:val="1A2C34"/>
                <w:spacing w:val="0"/>
                <w:w w:val="100"/>
                <w:position w:val="0"/>
                <w:sz w:val="22"/>
                <w:szCs w:val="22"/>
                <w:shd w:val="clear" w:color="auto" w:fill="auto"/>
                <w:lang w:val="el-GR" w:eastAsia="el-GR" w:bidi="el-GR"/>
              </w:rPr>
              <w:t>ί</w:t>
            </w:r>
          </w:p>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rPr>
                <w:sz w:val="30"/>
                <w:szCs w:val="30"/>
              </w:rPr>
            </w:pPr>
            <w:r>
              <w:rPr>
                <w:rFonts w:ascii="Arial" w:eastAsia="Arial" w:hAnsi="Arial" w:cs="Arial"/>
                <w:color w:val="1A2C34"/>
                <w:spacing w:val="0"/>
                <w:w w:val="100"/>
                <w:position w:val="0"/>
                <w:sz w:val="30"/>
                <w:szCs w:val="30"/>
                <w:shd w:val="clear" w:color="auto" w:fill="auto"/>
                <w:lang w:val="el-GR" w:eastAsia="el-GR" w:bidi="el-GR"/>
              </w:rPr>
              <w:t>I</w:t>
            </w:r>
          </w:p>
        </w:tc>
        <w:tc>
          <w:tcPr>
            <w:tcBorders>
              <w:left w:val="single" w:sz="4"/>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80" w:after="0" w:line="240" w:lineRule="auto"/>
              <w:ind w:left="0" w:right="0" w:firstLine="0"/>
              <w:jc w:val="right"/>
            </w:pPr>
            <w:r>
              <w:rPr>
                <w:rFonts w:ascii="Arial" w:eastAsia="Arial" w:hAnsi="Arial" w:cs="Arial"/>
                <w:b/>
                <w:bCs/>
                <w:color w:val="000000"/>
                <w:spacing w:val="0"/>
                <w:w w:val="60"/>
                <w:position w:val="0"/>
                <w:sz w:val="22"/>
                <w:szCs w:val="22"/>
                <w:shd w:val="clear" w:color="auto" w:fill="auto"/>
                <w:lang w:val="el-GR" w:eastAsia="el-GR" w:bidi="el-GR"/>
              </w:rPr>
              <w:t>ΖΜΟίΓ</w:t>
            </w:r>
          </w:p>
        </w:tc>
        <w:tc>
          <w:tcPr>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80" w:after="80" w:line="240" w:lineRule="auto"/>
              <w:ind w:left="0" w:right="0" w:firstLine="0"/>
              <w:jc w:val="right"/>
            </w:pPr>
            <w:r>
              <w:rPr>
                <w:rFonts w:ascii="Arial" w:eastAsia="Arial" w:hAnsi="Arial" w:cs="Arial"/>
                <w:b/>
                <w:bCs/>
                <w:color w:val="000000"/>
                <w:spacing w:val="0"/>
                <w:w w:val="60"/>
                <w:position w:val="0"/>
                <w:sz w:val="22"/>
                <w:szCs w:val="22"/>
                <w:shd w:val="clear" w:color="auto" w:fill="auto"/>
                <w:lang w:val="el-GR" w:eastAsia="el-GR" w:bidi="el-GR"/>
              </w:rPr>
              <w:t>88308όΈ1</w:t>
            </w:r>
          </w:p>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pPr>
            <w:r>
              <w:rPr>
                <w:rFonts w:ascii="Arial" w:eastAsia="Arial" w:hAnsi="Arial" w:cs="Arial"/>
                <w:b/>
                <w:bCs/>
                <w:color w:val="000000"/>
                <w:spacing w:val="0"/>
                <w:w w:val="60"/>
                <w:position w:val="0"/>
                <w:sz w:val="22"/>
                <w:szCs w:val="22"/>
                <w:shd w:val="clear" w:color="auto" w:fill="auto"/>
                <w:lang w:val="en-US" w:eastAsia="en-US" w:bidi="en-US"/>
              </w:rPr>
              <w:t>45R1</w:t>
            </w:r>
          </w:p>
        </w:tc>
      </w:tr>
      <w:tr>
        <w:trPr>
          <w:trHeight w:val="278" w:hRule="exact"/>
        </w:trPr>
        <w:tc>
          <w:tcPr>
            <w:tcBorders/>
            <w:shd w:val="clear" w:color="auto" w:fill="FFFFFF"/>
            <w:vAlign w:val="bottom"/>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pPr>
            <w:r>
              <w:rPr>
                <w:rFonts w:ascii="Arial" w:eastAsia="Arial" w:hAnsi="Arial" w:cs="Arial"/>
                <w:b/>
                <w:bCs/>
                <w:color w:val="1A2C34"/>
                <w:spacing w:val="0"/>
                <w:w w:val="60"/>
                <w:position w:val="0"/>
                <w:sz w:val="22"/>
                <w:szCs w:val="22"/>
                <w:shd w:val="clear" w:color="auto" w:fill="auto"/>
                <w:lang w:val="el-GR" w:eastAsia="el-GR" w:bidi="el-GR"/>
              </w:rPr>
              <w:t>ί" -</w:t>
            </w:r>
          </w:p>
        </w:tc>
        <w:tc>
          <w:tcPr>
            <w:tcBorders>
              <w:left w:val="single" w:sz="4"/>
            </w:tcBorders>
            <w:shd w:val="clear" w:color="auto" w:fill="FFFFFF"/>
            <w:vAlign w:val="bottom"/>
          </w:tcPr>
          <w:p>
            <w:pPr>
              <w:pStyle w:val="Style15"/>
              <w:keepNext w:val="0"/>
              <w:keepLines w:val="0"/>
              <w:framePr w:w="2544" w:h="2990" w:wrap="none" w:vAnchor="text" w:hAnchor="margin" w:x="6227" w:y="7081"/>
              <w:widowControl w:val="0"/>
              <w:shd w:val="clear" w:color="auto" w:fill="auto"/>
              <w:tabs>
                <w:tab w:pos="763" w:val="left"/>
              </w:tabs>
              <w:bidi w:val="0"/>
              <w:spacing w:before="0" w:after="0" w:line="240" w:lineRule="auto"/>
              <w:ind w:left="0" w:right="0" w:firstLine="0"/>
              <w:rPr>
                <w:sz w:val="30"/>
                <w:szCs w:val="30"/>
              </w:rPr>
            </w:pPr>
            <w:r>
              <w:rPr>
                <w:rFonts w:ascii="Arial" w:eastAsia="Arial" w:hAnsi="Arial" w:cs="Arial"/>
                <w:color w:val="000000"/>
                <w:spacing w:val="0"/>
                <w:w w:val="100"/>
                <w:position w:val="0"/>
                <w:sz w:val="30"/>
                <w:szCs w:val="30"/>
                <w:shd w:val="clear" w:color="auto" w:fill="auto"/>
                <w:lang w:val="en-US" w:eastAsia="en-US" w:bidi="en-US"/>
              </w:rPr>
              <w:t>j</w:t>
              <w:tab/>
            </w:r>
            <w:r>
              <w:rPr>
                <w:rFonts w:ascii="Arial" w:eastAsia="Arial" w:hAnsi="Arial" w:cs="Arial"/>
                <w:color w:val="000000"/>
                <w:spacing w:val="0"/>
                <w:w w:val="100"/>
                <w:position w:val="0"/>
                <w:sz w:val="30"/>
                <w:szCs w:val="30"/>
                <w:shd w:val="clear" w:color="auto" w:fill="auto"/>
                <w:lang w:val="el-GR" w:eastAsia="el-GR" w:bidi="el-GR"/>
              </w:rPr>
              <w:t>«</w:t>
            </w:r>
          </w:p>
        </w:tc>
        <w:tc>
          <w:tcPr>
            <w:tcBorders>
              <w:left w:val="single" w:sz="4"/>
            </w:tcBorders>
            <w:shd w:val="clear" w:color="auto" w:fill="FFFFFF"/>
            <w:vAlign w:val="bottom"/>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right"/>
              <w:rPr>
                <w:sz w:val="18"/>
                <w:szCs w:val="18"/>
              </w:rPr>
            </w:pPr>
            <w:r>
              <w:rPr>
                <w:rFonts w:ascii="Arial" w:eastAsia="Arial" w:hAnsi="Arial" w:cs="Arial"/>
                <w:color w:val="3C4F53"/>
                <w:spacing w:val="0"/>
                <w:w w:val="100"/>
                <w:position w:val="0"/>
                <w:sz w:val="18"/>
                <w:szCs w:val="18"/>
                <w:shd w:val="clear" w:color="auto" w:fill="auto"/>
                <w:lang w:val="el-GR" w:eastAsia="el-GR" w:bidi="el-GR"/>
              </w:rPr>
              <w:t>«Μ·</w:t>
            </w:r>
          </w:p>
        </w:tc>
      </w:tr>
      <w:tr>
        <w:trPr>
          <w:trHeight w:val="845" w:hRule="exact"/>
        </w:trPr>
        <w:tc>
          <w:tcPr>
            <w:tcBorders/>
            <w:shd w:val="clear" w:color="auto" w:fill="FFFFFF"/>
            <w:vAlign w:val="top"/>
          </w:tcPr>
          <w:p>
            <w:pPr>
              <w:framePr w:w="2544" w:h="2990" w:wrap="none" w:vAnchor="text" w:hAnchor="margin" w:x="6227" w:y="7081"/>
              <w:widowControl w:val="0"/>
              <w:rPr>
                <w:sz w:val="10"/>
                <w:szCs w:val="10"/>
              </w:rPr>
            </w:pPr>
          </w:p>
        </w:tc>
        <w:tc>
          <w:tcPr>
            <w:vMerge w:val="restart"/>
            <w:tcBorders>
              <w:left w:val="single" w:sz="4"/>
            </w:tcBorders>
            <w:shd w:val="clear" w:color="auto" w:fill="FFFFFF"/>
            <w:vAlign w:val="bottom"/>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60"/>
                <w:position w:val="0"/>
                <w:sz w:val="22"/>
                <w:szCs w:val="22"/>
                <w:shd w:val="clear" w:color="auto" w:fill="auto"/>
                <w:lang w:val="en-US" w:eastAsia="en-US" w:bidi="en-US"/>
              </w:rPr>
              <w:t>MAX.G.W.</w:t>
            </w:r>
          </w:p>
          <w:p>
            <w:pPr>
              <w:pStyle w:val="Style15"/>
              <w:keepNext w:val="0"/>
              <w:keepLines w:val="0"/>
              <w:framePr w:w="2544" w:h="2990" w:wrap="none" w:vAnchor="text" w:hAnchor="margin" w:x="6227" w:y="7081"/>
              <w:widowControl w:val="0"/>
              <w:shd w:val="clear" w:color="auto" w:fill="auto"/>
              <w:bidi w:val="0"/>
              <w:spacing w:before="0" w:after="0" w:line="226" w:lineRule="auto"/>
              <w:ind w:left="0" w:right="0" w:firstLine="0"/>
              <w:jc w:val="left"/>
            </w:pPr>
            <w:r>
              <w:rPr>
                <w:rFonts w:ascii="Arial" w:eastAsia="Arial" w:hAnsi="Arial" w:cs="Arial"/>
                <w:b/>
                <w:bCs/>
                <w:color w:val="000000"/>
                <w:spacing w:val="0"/>
                <w:w w:val="60"/>
                <w:position w:val="0"/>
                <w:sz w:val="22"/>
                <w:szCs w:val="22"/>
                <w:shd w:val="clear" w:color="auto" w:fill="auto"/>
                <w:lang w:val="en-US" w:eastAsia="en-US" w:bidi="en-US"/>
              </w:rPr>
              <w:t>TARE</w:t>
            </w:r>
          </w:p>
          <w:p>
            <w:pPr>
              <w:pStyle w:val="Style15"/>
              <w:keepNext w:val="0"/>
              <w:keepLines w:val="0"/>
              <w:framePr w:w="2544" w:h="2990" w:wrap="none" w:vAnchor="text" w:hAnchor="margin" w:x="6227" w:y="7081"/>
              <w:widowControl w:val="0"/>
              <w:shd w:val="clear" w:color="auto" w:fill="auto"/>
              <w:bidi w:val="0"/>
              <w:spacing w:before="0" w:after="0" w:line="226" w:lineRule="auto"/>
              <w:ind w:left="0" w:right="0" w:firstLine="0"/>
              <w:jc w:val="left"/>
            </w:pPr>
            <w:r>
              <w:rPr>
                <w:rFonts w:ascii="Arial" w:eastAsia="Arial" w:hAnsi="Arial" w:cs="Arial"/>
                <w:b/>
                <w:bCs/>
                <w:color w:val="000000"/>
                <w:spacing w:val="0"/>
                <w:w w:val="60"/>
                <w:position w:val="0"/>
                <w:sz w:val="22"/>
                <w:szCs w:val="22"/>
                <w:shd w:val="clear" w:color="auto" w:fill="auto"/>
                <w:lang w:val="en-US" w:eastAsia="en-US" w:bidi="en-US"/>
              </w:rPr>
              <w:t>NET</w:t>
            </w:r>
          </w:p>
          <w:p>
            <w:pPr>
              <w:pStyle w:val="Style15"/>
              <w:keepNext w:val="0"/>
              <w:keepLines w:val="0"/>
              <w:framePr w:w="2544" w:h="2990" w:wrap="none" w:vAnchor="text" w:hAnchor="margin" w:x="6227" w:y="7081"/>
              <w:widowControl w:val="0"/>
              <w:shd w:val="clear" w:color="auto" w:fill="auto"/>
              <w:bidi w:val="0"/>
              <w:spacing w:before="0" w:after="0" w:line="230" w:lineRule="auto"/>
              <w:ind w:left="0" w:right="0" w:firstLine="0"/>
              <w:jc w:val="right"/>
            </w:pPr>
            <w:r>
              <w:rPr>
                <w:rFonts w:ascii="Arial" w:eastAsia="Arial" w:hAnsi="Arial" w:cs="Arial"/>
                <w:b/>
                <w:bCs/>
                <w:color w:val="000000"/>
                <w:spacing w:val="0"/>
                <w:w w:val="60"/>
                <w:position w:val="0"/>
                <w:sz w:val="22"/>
                <w:szCs w:val="22"/>
                <w:shd w:val="clear" w:color="auto" w:fill="auto"/>
                <w:lang w:val="en-US" w:eastAsia="en-US" w:bidi="en-US"/>
              </w:rPr>
              <w:t xml:space="preserve">,CU.CAP. </w:t>
            </w:r>
            <w:r>
              <w:rPr>
                <w:rFonts w:ascii="Arial" w:eastAsia="Arial" w:hAnsi="Arial" w:cs="Arial"/>
                <w:b/>
                <w:bCs/>
                <w:color w:val="000000"/>
                <w:spacing w:val="0"/>
                <w:w w:val="60"/>
                <w:position w:val="0"/>
                <w:sz w:val="22"/>
                <w:szCs w:val="22"/>
                <w:shd w:val="clear" w:color="auto" w:fill="auto"/>
                <w:lang w:val="el-GR" w:eastAsia="el-GR" w:bidi="el-GR"/>
              </w:rPr>
              <w:t>.</w:t>
            </w:r>
          </w:p>
        </w:tc>
        <w:tc>
          <w:tcPr>
            <w:tcBorders>
              <w:left w:val="single" w:sz="4"/>
            </w:tcBorders>
            <w:shd w:val="clear" w:color="auto" w:fill="FFFFFF"/>
            <w:vAlign w:val="bottom"/>
          </w:tcPr>
          <w:p>
            <w:pPr>
              <w:pStyle w:val="Style15"/>
              <w:keepNext w:val="0"/>
              <w:keepLines w:val="0"/>
              <w:framePr w:w="2544" w:h="2990" w:wrap="none" w:vAnchor="text" w:hAnchor="margin" w:x="6227" w:y="7081"/>
              <w:widowControl w:val="0"/>
              <w:shd w:val="clear" w:color="auto" w:fill="auto"/>
              <w:tabs>
                <w:tab w:pos="864" w:val="left"/>
              </w:tabs>
              <w:bidi w:val="0"/>
              <w:spacing w:before="0" w:after="0" w:line="240" w:lineRule="auto"/>
              <w:ind w:left="0" w:right="0" w:firstLine="0"/>
            </w:pPr>
            <w:r>
              <w:rPr>
                <w:rFonts w:ascii="Arial" w:eastAsia="Arial" w:hAnsi="Arial" w:cs="Arial"/>
                <w:b/>
                <w:bCs/>
                <w:color w:val="000000"/>
                <w:spacing w:val="0"/>
                <w:w w:val="100"/>
                <w:position w:val="0"/>
                <w:sz w:val="11"/>
                <w:szCs w:val="11"/>
                <w:shd w:val="clear" w:color="auto" w:fill="auto"/>
                <w:lang w:val="el-GR" w:eastAsia="el-GR" w:bidi="el-GR"/>
              </w:rPr>
              <w:t xml:space="preserve">35.000 </w:t>
            </w:r>
            <w:r>
              <w:rPr>
                <w:rFonts w:ascii="Arial" w:eastAsia="Arial" w:hAnsi="Arial" w:cs="Arial"/>
                <w:b/>
                <w:bCs/>
                <w:color w:val="000000"/>
                <w:spacing w:val="0"/>
                <w:w w:val="100"/>
                <w:position w:val="0"/>
                <w:sz w:val="11"/>
                <w:szCs w:val="11"/>
                <w:shd w:val="clear" w:color="auto" w:fill="auto"/>
                <w:lang w:val="en-US" w:eastAsia="en-US" w:bidi="en-US"/>
              </w:rPr>
              <w:t>KG</w:t>
              <w:tab/>
            </w:r>
            <w:r>
              <w:rPr>
                <w:rFonts w:ascii="Arial" w:eastAsia="Arial" w:hAnsi="Arial" w:cs="Arial"/>
                <w:b/>
                <w:bCs/>
                <w:color w:val="000000"/>
                <w:spacing w:val="0"/>
                <w:w w:val="60"/>
                <w:position w:val="0"/>
                <w:sz w:val="22"/>
                <w:szCs w:val="22"/>
                <w:shd w:val="clear" w:color="auto" w:fill="auto"/>
                <w:lang w:val="el-GR" w:eastAsia="el-GR" w:bidi="el-GR"/>
              </w:rPr>
              <w:t>1</w:t>
            </w:r>
          </w:p>
          <w:p>
            <w:pPr>
              <w:pStyle w:val="Style15"/>
              <w:keepNext w:val="0"/>
              <w:keepLines w:val="0"/>
              <w:framePr w:w="2544" w:h="2990" w:wrap="none" w:vAnchor="text" w:hAnchor="margin" w:x="6227" w:y="7081"/>
              <w:widowControl w:val="0"/>
              <w:shd w:val="clear" w:color="auto" w:fill="auto"/>
              <w:bidi w:val="0"/>
              <w:spacing w:before="0" w:after="0" w:line="228" w:lineRule="auto"/>
              <w:ind w:left="0" w:right="0" w:firstLine="0"/>
              <w:rPr>
                <w:sz w:val="11"/>
                <w:szCs w:val="11"/>
              </w:rPr>
            </w:pPr>
            <w:r>
              <w:rPr>
                <w:rFonts w:ascii="Arial" w:eastAsia="Arial" w:hAnsi="Arial" w:cs="Arial"/>
                <w:b/>
                <w:bCs/>
                <w:color w:val="000000"/>
                <w:spacing w:val="0"/>
                <w:w w:val="100"/>
                <w:position w:val="0"/>
                <w:sz w:val="11"/>
                <w:szCs w:val="11"/>
                <w:shd w:val="clear" w:color="auto" w:fill="auto"/>
                <w:lang w:val="el-GR" w:eastAsia="el-GR" w:bidi="el-GR"/>
              </w:rPr>
              <w:t xml:space="preserve">77.160 </w:t>
            </w:r>
            <w:r>
              <w:rPr>
                <w:rFonts w:ascii="Arial" w:eastAsia="Arial" w:hAnsi="Arial" w:cs="Arial"/>
                <w:b/>
                <w:bCs/>
                <w:color w:val="000000"/>
                <w:spacing w:val="0"/>
                <w:w w:val="100"/>
                <w:position w:val="0"/>
                <w:sz w:val="11"/>
                <w:szCs w:val="11"/>
                <w:shd w:val="clear" w:color="auto" w:fill="auto"/>
                <w:lang w:val="en-US" w:eastAsia="en-US" w:bidi="en-US"/>
              </w:rPr>
              <w:t>LBS</w:t>
            </w:r>
          </w:p>
          <w:p>
            <w:pPr>
              <w:pStyle w:val="Style15"/>
              <w:keepNext w:val="0"/>
              <w:keepLines w:val="0"/>
              <w:framePr w:w="2544" w:h="2990" w:wrap="none" w:vAnchor="text" w:hAnchor="margin" w:x="6227" w:y="7081"/>
              <w:widowControl w:val="0"/>
              <w:shd w:val="clear" w:color="auto" w:fill="auto"/>
              <w:bidi w:val="0"/>
              <w:spacing w:before="0" w:after="0" w:line="228" w:lineRule="auto"/>
              <w:ind w:left="140" w:right="0" w:firstLine="0"/>
              <w:jc w:val="left"/>
              <w:rPr>
                <w:sz w:val="11"/>
                <w:szCs w:val="11"/>
              </w:rPr>
            </w:pPr>
            <w:r>
              <w:rPr>
                <w:rFonts w:ascii="Arial" w:eastAsia="Arial" w:hAnsi="Arial" w:cs="Arial"/>
                <w:b/>
                <w:bCs/>
                <w:color w:val="000000"/>
                <w:spacing w:val="0"/>
                <w:w w:val="100"/>
                <w:position w:val="0"/>
                <w:sz w:val="11"/>
                <w:szCs w:val="11"/>
                <w:shd w:val="clear" w:color="auto" w:fill="auto"/>
                <w:lang w:val="en-US" w:eastAsia="en-US" w:bidi="en-US"/>
              </w:rPr>
              <w:t>4 600 KG</w:t>
            </w:r>
          </w:p>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rPr>
                <w:sz w:val="11"/>
                <w:szCs w:val="11"/>
              </w:rPr>
            </w:pPr>
            <w:r>
              <w:rPr>
                <w:rFonts w:ascii="Arial" w:eastAsia="Arial" w:hAnsi="Arial" w:cs="Arial"/>
                <w:b/>
                <w:bCs/>
                <w:color w:val="000000"/>
                <w:spacing w:val="0"/>
                <w:w w:val="100"/>
                <w:position w:val="0"/>
                <w:sz w:val="11"/>
                <w:szCs w:val="11"/>
                <w:shd w:val="clear" w:color="auto" w:fill="auto"/>
                <w:lang w:val="en-US" w:eastAsia="en-US" w:bidi="en-US"/>
              </w:rPr>
              <w:t>10.140 LBS</w:t>
            </w:r>
          </w:p>
          <w:p>
            <w:pPr>
              <w:pStyle w:val="Style15"/>
              <w:keepNext w:val="0"/>
              <w:keepLines w:val="0"/>
              <w:framePr w:w="2544" w:h="2990" w:wrap="none" w:vAnchor="text" w:hAnchor="margin" w:x="6227" w:y="7081"/>
              <w:widowControl w:val="0"/>
              <w:shd w:val="clear" w:color="auto" w:fill="auto"/>
              <w:bidi w:val="0"/>
              <w:spacing w:before="0" w:after="0" w:line="228" w:lineRule="auto"/>
              <w:ind w:left="0" w:right="0" w:firstLine="0"/>
              <w:rPr>
                <w:sz w:val="11"/>
                <w:szCs w:val="11"/>
              </w:rPr>
            </w:pPr>
            <w:r>
              <w:rPr>
                <w:rFonts w:ascii="Arial" w:eastAsia="Arial" w:hAnsi="Arial" w:cs="Arial"/>
                <w:b/>
                <w:bCs/>
                <w:color w:val="000000"/>
                <w:spacing w:val="0"/>
                <w:w w:val="100"/>
                <w:position w:val="0"/>
                <w:sz w:val="11"/>
                <w:szCs w:val="11"/>
                <w:shd w:val="clear" w:color="auto" w:fill="auto"/>
                <w:lang w:val="en-US" w:eastAsia="en-US" w:bidi="en-US"/>
              </w:rPr>
              <w:t>30.400 KG</w:t>
            </w:r>
          </w:p>
          <w:p>
            <w:pPr>
              <w:pStyle w:val="Style15"/>
              <w:keepNext w:val="0"/>
              <w:keepLines w:val="0"/>
              <w:framePr w:w="2544" w:h="2990" w:wrap="none" w:vAnchor="text" w:hAnchor="margin" w:x="6227" w:y="7081"/>
              <w:widowControl w:val="0"/>
              <w:shd w:val="clear" w:color="auto" w:fill="auto"/>
              <w:tabs>
                <w:tab w:pos="893" w:val="left"/>
              </w:tabs>
              <w:bidi w:val="0"/>
              <w:spacing w:before="0" w:after="0" w:line="228" w:lineRule="auto"/>
              <w:ind w:left="0" w:right="0" w:firstLine="0"/>
              <w:rPr>
                <w:sz w:val="11"/>
                <w:szCs w:val="11"/>
              </w:rPr>
            </w:pPr>
            <w:r>
              <w:rPr>
                <w:rFonts w:ascii="Arial" w:eastAsia="Arial" w:hAnsi="Arial" w:cs="Arial"/>
                <w:b/>
                <w:bCs/>
                <w:color w:val="000000"/>
                <w:spacing w:val="0"/>
                <w:w w:val="100"/>
                <w:position w:val="0"/>
                <w:sz w:val="11"/>
                <w:szCs w:val="11"/>
                <w:shd w:val="clear" w:color="auto" w:fill="auto"/>
                <w:lang w:val="en-US" w:eastAsia="en-US" w:bidi="en-US"/>
              </w:rPr>
              <w:t>67.020 LBS</w:t>
              <w:tab/>
              <w:t>r</w:t>
            </w:r>
          </w:p>
          <w:p>
            <w:pPr>
              <w:pStyle w:val="Style15"/>
              <w:keepNext w:val="0"/>
              <w:keepLines w:val="0"/>
              <w:framePr w:w="2544" w:h="2990" w:wrap="none" w:vAnchor="text" w:hAnchor="margin" w:x="6227" w:y="7081"/>
              <w:widowControl w:val="0"/>
              <w:shd w:val="clear" w:color="auto" w:fill="auto"/>
              <w:bidi w:val="0"/>
              <w:spacing w:before="0" w:after="0" w:line="180" w:lineRule="auto"/>
              <w:ind w:left="0" w:right="0" w:firstLine="0"/>
              <w:jc w:val="right"/>
              <w:rPr>
                <w:sz w:val="30"/>
                <w:szCs w:val="30"/>
              </w:rPr>
            </w:pPr>
            <w:r>
              <w:rPr>
                <w:rFonts w:ascii="Arial" w:eastAsia="Arial" w:hAnsi="Arial" w:cs="Arial"/>
                <w:b/>
                <w:bCs/>
                <w:color w:val="000000"/>
                <w:spacing w:val="0"/>
                <w:w w:val="100"/>
                <w:position w:val="0"/>
                <w:sz w:val="11"/>
                <w:szCs w:val="11"/>
                <w:shd w:val="clear" w:color="auto" w:fill="auto"/>
                <w:lang w:val="en-US" w:eastAsia="en-US" w:bidi="en-US"/>
              </w:rPr>
              <w:t xml:space="preserve">67 fUM </w:t>
            </w:r>
            <w:r>
              <w:rPr>
                <w:rFonts w:ascii="Arial" w:eastAsia="Arial" w:hAnsi="Arial" w:cs="Arial"/>
                <w:color w:val="000000"/>
                <w:spacing w:val="0"/>
                <w:w w:val="100"/>
                <w:position w:val="0"/>
                <w:sz w:val="30"/>
                <w:szCs w:val="30"/>
                <w:shd w:val="clear" w:color="auto" w:fill="auto"/>
                <w:lang w:val="en-US" w:eastAsia="en-US" w:bidi="en-US"/>
              </w:rPr>
              <w:t>— B</w:t>
            </w:r>
          </w:p>
        </w:tc>
      </w:tr>
      <w:tr>
        <w:trPr>
          <w:trHeight w:val="182" w:hRule="exact"/>
        </w:trPr>
        <w:tc>
          <w:tcPr>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l-GR" w:eastAsia="el-GR" w:bidi="el-GR"/>
              </w:rPr>
              <w:t>4» «</w:t>
            </w:r>
          </w:p>
        </w:tc>
        <w:tc>
          <w:tcPr>
            <w:vMerge/>
            <w:tcBorders>
              <w:left w:val="single" w:sz="4"/>
            </w:tcBorders>
            <w:shd w:val="clear" w:color="auto" w:fill="FFFFFF"/>
            <w:vAlign w:val="bottom"/>
          </w:tcPr>
          <w:p>
            <w:pPr>
              <w:framePr w:w="2544" w:h="2990" w:wrap="none" w:vAnchor="text" w:hAnchor="margin" w:x="6227" w:y="7081"/>
            </w:pPr>
          </w:p>
        </w:tc>
        <w:tc>
          <w:tcPr>
            <w:tcBorders>
              <w:left w:val="single" w:sz="4"/>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shd w:val="clear" w:color="auto" w:fill="auto"/>
                <w:lang w:val="el-GR" w:eastAsia="el-GR" w:bidi="el-GR"/>
              </w:rPr>
              <w:t xml:space="preserve">ί </w:t>
            </w:r>
            <w:r>
              <w:rPr>
                <w:rFonts w:ascii="Arial" w:eastAsia="Arial" w:hAnsi="Arial" w:cs="Arial"/>
                <w:b/>
                <w:bCs/>
                <w:color w:val="000000"/>
                <w:spacing w:val="0"/>
                <w:w w:val="100"/>
                <w:position w:val="0"/>
                <w:sz w:val="11"/>
                <w:szCs w:val="11"/>
                <w:shd w:val="clear" w:color="auto" w:fill="auto"/>
                <w:lang w:val="en-US" w:eastAsia="en-US" w:bidi="en-US"/>
              </w:rPr>
              <w:t xml:space="preserve">Z.367 CU.FT.R </w:t>
            </w:r>
            <w:r>
              <w:rPr>
                <w:rFonts w:ascii="Arial" w:eastAsia="Arial" w:hAnsi="Arial" w:cs="Arial"/>
                <w:b/>
                <w:bCs/>
                <w:color w:val="000000"/>
                <w:spacing w:val="0"/>
                <w:w w:val="100"/>
                <w:position w:val="0"/>
                <w:sz w:val="11"/>
                <w:szCs w:val="11"/>
                <w:shd w:val="clear" w:color="auto" w:fill="auto"/>
                <w:lang w:val="el-GR" w:eastAsia="el-GR" w:bidi="el-GR"/>
              </w:rPr>
              <w:t>»</w:t>
            </w:r>
          </w:p>
        </w:tc>
      </w:tr>
      <w:tr>
        <w:trPr>
          <w:trHeight w:val="317" w:hRule="exact"/>
        </w:trPr>
        <w:tc>
          <w:tcPr>
            <w:tcBorders/>
            <w:shd w:val="clear" w:color="auto" w:fill="FFFFFF"/>
            <w:vAlign w:val="top"/>
          </w:tcPr>
          <w:p>
            <w:pPr>
              <w:pStyle w:val="Style15"/>
              <w:keepNext w:val="0"/>
              <w:keepLines w:val="0"/>
              <w:framePr w:w="2544" w:h="2990" w:wrap="none" w:vAnchor="text" w:hAnchor="margin" w:x="6227" w:y="7081"/>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l-GR" w:eastAsia="el-GR" w:bidi="el-GR"/>
              </w:rPr>
              <w:t>ιΗ</w:t>
            </w:r>
          </w:p>
        </w:tc>
        <w:tc>
          <w:tcPr>
            <w:tcBorders/>
            <w:shd w:val="clear" w:color="auto" w:fill="FFFFFF"/>
            <w:vAlign w:val="top"/>
          </w:tcPr>
          <w:p>
            <w:pPr>
              <w:framePr w:w="2544" w:h="2990" w:wrap="none" w:vAnchor="text" w:hAnchor="margin" w:x="6227" w:y="7081"/>
              <w:widowControl w:val="0"/>
              <w:rPr>
                <w:sz w:val="10"/>
                <w:szCs w:val="10"/>
              </w:rPr>
            </w:pPr>
          </w:p>
        </w:tc>
        <w:tc>
          <w:tcPr>
            <w:tcBorders>
              <w:left w:val="single" w:sz="4"/>
            </w:tcBorders>
            <w:shd w:val="clear" w:color="auto" w:fill="FFFFFF"/>
            <w:vAlign w:val="top"/>
          </w:tcPr>
          <w:p>
            <w:pPr>
              <w:framePr w:w="2544" w:h="2990" w:wrap="none" w:vAnchor="text" w:hAnchor="margin" w:x="6227" w:y="7081"/>
              <w:widowControl w:val="0"/>
              <w:rPr>
                <w:sz w:val="10"/>
                <w:szCs w:val="10"/>
              </w:rPr>
            </w:pPr>
          </w:p>
        </w:tc>
      </w:tr>
    </w:tbl>
    <w:drawing>
      <wp:anchor distT="0" distB="0" distL="0" distR="0" simplePos="0" relativeHeight="62914694" behindDoc="1" locked="0" layoutInCell="1" allowOverlap="1">
        <wp:simplePos x="0" y="0"/>
        <wp:positionH relativeFrom="page">
          <wp:posOffset>1195705</wp:posOffset>
        </wp:positionH>
        <wp:positionV relativeFrom="paragraph">
          <wp:posOffset>12700</wp:posOffset>
        </wp:positionV>
        <wp:extent cx="5205730" cy="3858895"/>
        <wp:wrapNone/>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6"/>
                <a:stretch/>
              </pic:blipFill>
              <pic:spPr>
                <a:xfrm>
                  <a:ext cx="5205730" cy="3858895"/>
                </a:xfrm>
                <a:prstGeom prst="rect"/>
              </pic:spPr>
            </pic:pic>
          </a:graphicData>
        </a:graphic>
      </wp:anchor>
    </w:drawing>
    <w:drawing>
      <wp:anchor distT="0" distB="0" distL="0" distR="0" simplePos="0" relativeHeight="62914695" behindDoc="1" locked="0" layoutInCell="1" allowOverlap="1">
        <wp:simplePos x="0" y="0"/>
        <wp:positionH relativeFrom="page">
          <wp:posOffset>824230</wp:posOffset>
        </wp:positionH>
        <wp:positionV relativeFrom="paragraph">
          <wp:posOffset>4267200</wp:posOffset>
        </wp:positionV>
        <wp:extent cx="5699760" cy="3870960"/>
        <wp:wrapNone/>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8"/>
                <a:stretch/>
              </pic:blipFill>
              <pic:spPr>
                <a:xfrm>
                  <a:ext cx="5699760" cy="387096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38" w:lineRule="exact"/>
      </w:pPr>
    </w:p>
    <w:p>
      <w:pPr>
        <w:widowControl w:val="0"/>
        <w:spacing w:line="14" w:lineRule="exact"/>
        <w:sectPr>
          <w:pgSz w:w="11900" w:h="16840"/>
          <w:pgMar w:top="1461" w:left="1297" w:right="1339" w:bottom="1978" w:header="0" w:footer="3" w:gutter="0"/>
          <w:cols w:space="720"/>
          <w:noEndnote/>
          <w:rtlGutter w:val="0"/>
          <w:docGrid w:linePitch="360"/>
        </w:sectPr>
      </w:pPr>
    </w:p>
    <w:p>
      <w:pPr>
        <w:pStyle w:val="Style18"/>
        <w:keepNext/>
        <w:keepLines/>
        <w:framePr w:w="1454" w:h="307" w:wrap="none" w:vAnchor="text" w:hAnchor="margin" w:x="3894" w:y="6063"/>
        <w:widowControl w:val="0"/>
        <w:shd w:val="clear" w:color="auto" w:fill="auto"/>
        <w:bidi w:val="0"/>
        <w:spacing w:before="0" w:after="0" w:line="240" w:lineRule="auto"/>
        <w:ind w:left="0" w:right="0" w:firstLine="0"/>
        <w:jc w:val="left"/>
      </w:pPr>
      <w:bookmarkStart w:id="1" w:name="bookmark1"/>
      <w:r>
        <w:rPr>
          <w:color w:val="000000"/>
          <w:spacing w:val="0"/>
          <w:w w:val="100"/>
          <w:position w:val="0"/>
          <w:shd w:val="clear" w:color="auto" w:fill="auto"/>
          <w:lang w:val="el-GR" w:eastAsia="el-GR" w:bidi="el-GR"/>
        </w:rPr>
        <w:t>Φωτο 3. Φ/Α 6</w:t>
      </w:r>
      <w:bookmarkEnd w:id="1"/>
    </w:p>
    <w:p>
      <w:pPr>
        <w:pStyle w:val="Style4"/>
        <w:keepNext w:val="0"/>
        <w:keepLines w:val="0"/>
        <w:framePr w:w="1450" w:h="307" w:wrap="none" w:vAnchor="text" w:hAnchor="margin" w:x="3899" w:y="12327"/>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l-GR" w:eastAsia="el-GR" w:bidi="el-GR"/>
        </w:rPr>
        <w:t xml:space="preserve">Φωτο 4. </w:t>
      </w:r>
      <w:r>
        <w:rPr>
          <w:color w:val="000000"/>
          <w:spacing w:val="0"/>
          <w:w w:val="100"/>
          <w:position w:val="0"/>
          <w:shd w:val="clear" w:color="auto" w:fill="auto"/>
          <w:lang w:val="el-GR" w:eastAsia="el-GR" w:bidi="el-GR"/>
        </w:rPr>
        <w:t>Φ/Α 8</w:t>
      </w:r>
    </w:p>
    <w:drawing>
      <wp:anchor distT="0" distB="0" distL="0" distR="0" simplePos="0" relativeHeight="62914696" behindDoc="1" locked="0" layoutInCell="1" allowOverlap="1">
        <wp:simplePos x="0" y="0"/>
        <wp:positionH relativeFrom="page">
          <wp:posOffset>1259840</wp:posOffset>
        </wp:positionH>
        <wp:positionV relativeFrom="paragraph">
          <wp:posOffset>12700</wp:posOffset>
        </wp:positionV>
        <wp:extent cx="5218430" cy="3846830"/>
        <wp:wrapNone/>
        <wp:docPr id="10" name="Shape 10"/>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0"/>
                <a:stretch/>
              </pic:blipFill>
              <pic:spPr>
                <a:xfrm>
                  <a:ext cx="5218430" cy="3846830"/>
                </a:xfrm>
                <a:prstGeom prst="rect"/>
              </pic:spPr>
            </pic:pic>
          </a:graphicData>
        </a:graphic>
      </wp:anchor>
    </w:drawing>
    <w:drawing>
      <wp:anchor distT="0" distB="0" distL="0" distR="0" simplePos="0" relativeHeight="62914697" behindDoc="1" locked="0" layoutInCell="1" allowOverlap="1">
        <wp:simplePos x="0" y="0"/>
        <wp:positionH relativeFrom="page">
          <wp:posOffset>1439545</wp:posOffset>
        </wp:positionH>
        <wp:positionV relativeFrom="paragraph">
          <wp:posOffset>4248785</wp:posOffset>
        </wp:positionV>
        <wp:extent cx="4864735" cy="3578225"/>
        <wp:wrapNone/>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2"/>
                <a:stretch/>
              </pic:blipFill>
              <pic:spPr>
                <a:xfrm>
                  <a:ext cx="4864735" cy="3578225"/>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4" w:lineRule="exact"/>
      </w:pPr>
    </w:p>
    <w:p>
      <w:pPr>
        <w:widowControl w:val="0"/>
        <w:spacing w:line="14" w:lineRule="exact"/>
        <w:sectPr>
          <w:pgSz w:w="11900" w:h="16840"/>
          <w:pgMar w:top="1496" w:left="1475" w:right="1185" w:bottom="1943" w:header="0" w:footer="3" w:gutter="0"/>
          <w:cols w:space="720"/>
          <w:noEndnote/>
          <w:rtlGutter w:val="0"/>
          <w:docGrid w:linePitch="360"/>
        </w:sectPr>
      </w:pPr>
    </w:p>
    <w:p>
      <w:pPr>
        <w:pStyle w:val="Style18"/>
        <w:keepNext/>
        <w:keepLines/>
        <w:framePr w:w="1445" w:h="307" w:wrap="none" w:vAnchor="text" w:hAnchor="margin" w:x="3903" w:y="5679"/>
        <w:widowControl w:val="0"/>
        <w:shd w:val="clear" w:color="auto" w:fill="auto"/>
        <w:bidi w:val="0"/>
        <w:spacing w:before="0" w:after="0" w:line="240" w:lineRule="auto"/>
        <w:ind w:left="0" w:right="0" w:firstLine="0"/>
        <w:jc w:val="left"/>
      </w:pPr>
      <w:bookmarkStart w:id="2" w:name="bookmark2"/>
      <w:r>
        <w:rPr>
          <w:color w:val="000000"/>
          <w:spacing w:val="0"/>
          <w:w w:val="100"/>
          <w:position w:val="0"/>
          <w:shd w:val="clear" w:color="auto" w:fill="auto"/>
          <w:lang w:val="el-GR" w:eastAsia="el-GR" w:bidi="el-GR"/>
        </w:rPr>
        <w:t>Φωτο 5. Φ/Α 9</w:t>
      </w:r>
      <w:bookmarkEnd w:id="2"/>
    </w:p>
    <w:p>
      <w:pPr>
        <w:pStyle w:val="Style18"/>
        <w:keepNext/>
        <w:keepLines/>
        <w:framePr w:w="1570" w:h="307" w:wrap="none" w:vAnchor="text" w:hAnchor="margin" w:x="3831" w:y="11934"/>
        <w:widowControl w:val="0"/>
        <w:shd w:val="clear" w:color="auto" w:fill="auto"/>
        <w:bidi w:val="0"/>
        <w:spacing w:before="0" w:after="0" w:line="240" w:lineRule="auto"/>
        <w:ind w:left="0" w:right="0" w:firstLine="0"/>
        <w:jc w:val="left"/>
      </w:pPr>
      <w:bookmarkStart w:id="3" w:name="bookmark3"/>
      <w:r>
        <w:rPr>
          <w:color w:val="000000"/>
          <w:spacing w:val="0"/>
          <w:w w:val="100"/>
          <w:position w:val="0"/>
          <w:shd w:val="clear" w:color="auto" w:fill="auto"/>
          <w:lang w:val="el-GR" w:eastAsia="el-GR" w:bidi="el-GR"/>
        </w:rPr>
        <w:t>Φωτο 6. Φ/Α 10</w:t>
      </w:r>
      <w:bookmarkEnd w:id="3"/>
    </w:p>
    <w:drawing>
      <wp:anchor distT="0" distB="0" distL="0" distR="0" simplePos="0" relativeHeight="62914698" behindDoc="1" locked="0" layoutInCell="1" allowOverlap="1">
        <wp:simplePos x="0" y="0"/>
        <wp:positionH relativeFrom="page">
          <wp:posOffset>1410970</wp:posOffset>
        </wp:positionH>
        <wp:positionV relativeFrom="paragraph">
          <wp:posOffset>12700</wp:posOffset>
        </wp:positionV>
        <wp:extent cx="4858385" cy="3608705"/>
        <wp:wrapNone/>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4"/>
                <a:stretch/>
              </pic:blipFill>
              <pic:spPr>
                <a:xfrm>
                  <a:ext cx="4858385" cy="3608705"/>
                </a:xfrm>
                <a:prstGeom prst="rect"/>
              </pic:spPr>
            </pic:pic>
          </a:graphicData>
        </a:graphic>
      </wp:anchor>
    </w:drawing>
    <w:drawing>
      <wp:anchor distT="0" distB="0" distL="0" distR="0" simplePos="0" relativeHeight="62914699" behindDoc="1" locked="0" layoutInCell="1" allowOverlap="1">
        <wp:simplePos x="0" y="0"/>
        <wp:positionH relativeFrom="page">
          <wp:posOffset>1405255</wp:posOffset>
        </wp:positionH>
        <wp:positionV relativeFrom="paragraph">
          <wp:posOffset>4001770</wp:posOffset>
        </wp:positionV>
        <wp:extent cx="4858385" cy="361505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6"/>
                <a:stretch/>
              </pic:blipFill>
              <pic:spPr>
                <a:xfrm>
                  <a:ext cx="4858385" cy="3615055"/>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14" w:lineRule="exact"/>
        <w:sectPr>
          <w:pgSz w:w="11900" w:h="16840"/>
          <w:pgMar w:top="1772" w:left="1416" w:right="1269" w:bottom="1984" w:header="0" w:footer="3" w:gutter="0"/>
          <w:cols w:space="720"/>
          <w:noEndnote/>
          <w:rtlGutter w:val="0"/>
          <w:docGrid w:linePitch="360"/>
        </w:sectPr>
      </w:pPr>
    </w:p>
    <w:p>
      <w:pPr>
        <w:pStyle w:val="Style18"/>
        <w:keepNext/>
        <w:keepLines/>
        <w:framePr w:w="1570" w:h="307" w:wrap="none" w:vAnchor="text" w:hAnchor="margin" w:x="3836" w:y="6083"/>
        <w:widowControl w:val="0"/>
        <w:shd w:val="clear" w:color="auto" w:fill="auto"/>
        <w:bidi w:val="0"/>
        <w:spacing w:before="0" w:after="0" w:line="240" w:lineRule="auto"/>
        <w:ind w:left="0" w:right="0" w:firstLine="0"/>
        <w:jc w:val="left"/>
      </w:pPr>
      <w:bookmarkStart w:id="4" w:name="bookmark4"/>
      <w:r>
        <w:rPr>
          <w:color w:val="000000"/>
          <w:spacing w:val="0"/>
          <w:w w:val="100"/>
          <w:position w:val="0"/>
          <w:shd w:val="clear" w:color="auto" w:fill="auto"/>
          <w:lang w:val="el-GR" w:eastAsia="el-GR" w:bidi="el-GR"/>
        </w:rPr>
        <w:t>Φωτο 7. Φ/Α 11</w:t>
      </w:r>
      <w:bookmarkEnd w:id="4"/>
    </w:p>
    <w:p>
      <w:pPr>
        <w:pStyle w:val="Style18"/>
        <w:keepNext/>
        <w:keepLines/>
        <w:framePr w:w="1560" w:h="307" w:wrap="none" w:vAnchor="text" w:hAnchor="margin" w:x="3841" w:y="12721"/>
        <w:widowControl w:val="0"/>
        <w:shd w:val="clear" w:color="auto" w:fill="auto"/>
        <w:bidi w:val="0"/>
        <w:spacing w:before="0" w:after="0" w:line="240" w:lineRule="auto"/>
        <w:ind w:left="0" w:right="0" w:firstLine="0"/>
        <w:jc w:val="left"/>
      </w:pPr>
      <w:bookmarkStart w:id="5" w:name="bookmark5"/>
      <w:r>
        <w:rPr>
          <w:color w:val="000000"/>
          <w:spacing w:val="0"/>
          <w:w w:val="100"/>
          <w:position w:val="0"/>
          <w:shd w:val="clear" w:color="auto" w:fill="auto"/>
          <w:lang w:val="el-GR" w:eastAsia="el-GR" w:bidi="el-GR"/>
        </w:rPr>
        <w:t>Φωτο 8. Φ/Α 12</w:t>
      </w:r>
      <w:bookmarkEnd w:id="5"/>
    </w:p>
    <w:drawing>
      <wp:anchor distT="0" distB="0" distL="0" distR="0" simplePos="0" relativeHeight="62914700" behindDoc="1" locked="0" layoutInCell="1" allowOverlap="1">
        <wp:simplePos x="0" y="0"/>
        <wp:positionH relativeFrom="page">
          <wp:posOffset>1266825</wp:posOffset>
        </wp:positionH>
        <wp:positionV relativeFrom="paragraph">
          <wp:posOffset>12700</wp:posOffset>
        </wp:positionV>
        <wp:extent cx="5218430" cy="3864610"/>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8"/>
                <a:stretch/>
              </pic:blipFill>
              <pic:spPr>
                <a:xfrm>
                  <a:ext cx="5218430" cy="3864610"/>
                </a:xfrm>
                <a:prstGeom prst="rect"/>
              </pic:spPr>
            </pic:pic>
          </a:graphicData>
        </a:graphic>
      </wp:anchor>
    </w:drawing>
    <w:drawing>
      <wp:anchor distT="0" distB="0" distL="0" distR="0" simplePos="0" relativeHeight="62914701" behindDoc="1" locked="0" layoutInCell="1" allowOverlap="1">
        <wp:simplePos x="0" y="0"/>
        <wp:positionH relativeFrom="page">
          <wp:posOffset>1275715</wp:posOffset>
        </wp:positionH>
        <wp:positionV relativeFrom="paragraph">
          <wp:posOffset>4248785</wp:posOffset>
        </wp:positionV>
        <wp:extent cx="5212080" cy="3828415"/>
        <wp:wrapNone/>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20"/>
                <a:stretch/>
              </pic:blipFill>
              <pic:spPr>
                <a:xfrm>
                  <a:ext cx="5212080" cy="3828415"/>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27" w:lineRule="exact"/>
      </w:pPr>
    </w:p>
    <w:p>
      <w:pPr>
        <w:widowControl w:val="0"/>
        <w:spacing w:line="14" w:lineRule="exact"/>
        <w:sectPr>
          <w:footerReference w:type="default" r:id="rId22"/>
          <w:footerReference w:type="first" r:id="rId23"/>
          <w:pgSz w:w="11900" w:h="16840"/>
          <w:pgMar w:top="1549" w:left="1491" w:right="1405" w:bottom="1891" w:header="0" w:footer="3" w:gutter="0"/>
          <w:cols w:space="720"/>
          <w:noEndnote/>
          <w:titlePg/>
          <w:rtlGutter w:val="0"/>
          <w:docGrid w:linePitch="360"/>
        </w:sectPr>
      </w:pPr>
    </w:p>
    <w:p>
      <w:pPr>
        <w:pStyle w:val="Style4"/>
        <w:keepNext w:val="0"/>
        <w:keepLines w:val="0"/>
        <w:framePr w:w="1565" w:h="307" w:wrap="none" w:vAnchor="text" w:hAnchor="margin" w:x="3865" w:y="6083"/>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l-GR" w:eastAsia="el-GR" w:bidi="el-GR"/>
        </w:rPr>
        <w:t xml:space="preserve">Φωτο 9. </w:t>
      </w:r>
      <w:r>
        <w:rPr>
          <w:color w:val="000000"/>
          <w:spacing w:val="0"/>
          <w:w w:val="100"/>
          <w:position w:val="0"/>
          <w:shd w:val="clear" w:color="auto" w:fill="auto"/>
          <w:lang w:val="el-GR" w:eastAsia="el-GR" w:bidi="el-GR"/>
        </w:rPr>
        <w:t>Φ/Α 13</w:t>
      </w:r>
    </w:p>
    <w:p>
      <w:pPr>
        <w:pStyle w:val="Style4"/>
        <w:keepNext w:val="0"/>
        <w:keepLines w:val="0"/>
        <w:framePr w:w="5021" w:h="312" w:wrap="none" w:vAnchor="text" w:hAnchor="margin" w:x="2118" w:y="11243"/>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l-GR" w:eastAsia="el-GR" w:bidi="el-GR"/>
        </w:rPr>
        <w:t xml:space="preserve">Φωτο 10. </w:t>
      </w:r>
      <w:r>
        <w:rPr>
          <w:color w:val="000000"/>
          <w:spacing w:val="0"/>
          <w:w w:val="100"/>
          <w:position w:val="0"/>
          <w:shd w:val="clear" w:color="auto" w:fill="auto"/>
          <w:lang w:val="el-GR" w:eastAsia="el-GR" w:bidi="el-GR"/>
        </w:rPr>
        <w:t xml:space="preserve">Σύνθεση εμπορικού συρμού (10 </w:t>
      </w:r>
      <w:r>
        <w:rPr>
          <w:color w:val="000000"/>
          <w:spacing w:val="0"/>
          <w:w w:val="100"/>
          <w:position w:val="0"/>
          <w:shd w:val="clear" w:color="auto" w:fill="auto"/>
          <w:lang w:val="en-US" w:eastAsia="en-US" w:bidi="en-US"/>
        </w:rPr>
        <w:t>container)</w:t>
      </w:r>
    </w:p>
    <w:drawing>
      <wp:anchor distT="0" distB="0" distL="0" distR="0" simplePos="0" relativeHeight="62914710" behindDoc="1" locked="0" layoutInCell="1" allowOverlap="1">
        <wp:simplePos x="0" y="0"/>
        <wp:positionH relativeFrom="page">
          <wp:posOffset>1181735</wp:posOffset>
        </wp:positionH>
        <wp:positionV relativeFrom="paragraph">
          <wp:posOffset>12700</wp:posOffset>
        </wp:positionV>
        <wp:extent cx="5205730" cy="3864610"/>
        <wp:wrapNone/>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4"/>
                <a:stretch/>
              </pic:blipFill>
              <pic:spPr>
                <a:xfrm>
                  <a:ext cx="5205730" cy="3864610"/>
                </a:xfrm>
                <a:prstGeom prst="rect"/>
              </pic:spPr>
            </pic:pic>
          </a:graphicData>
        </a:graphic>
      </wp:anchor>
    </w:drawing>
    <w:drawing>
      <wp:anchor distT="0" distB="0" distL="0" distR="0" simplePos="0" relativeHeight="62914711" behindDoc="1" locked="0" layoutInCell="1" allowOverlap="1">
        <wp:simplePos x="0" y="0"/>
        <wp:positionH relativeFrom="page">
          <wp:posOffset>825500</wp:posOffset>
        </wp:positionH>
        <wp:positionV relativeFrom="paragraph">
          <wp:posOffset>4248785</wp:posOffset>
        </wp:positionV>
        <wp:extent cx="5894705" cy="2889250"/>
        <wp:wrapNone/>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6"/>
                <a:stretch/>
              </pic:blipFill>
              <pic:spPr>
                <a:xfrm>
                  <a:ext cx="5894705" cy="288925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4" w:lineRule="exact"/>
      </w:pPr>
    </w:p>
    <w:p>
      <w:pPr>
        <w:widowControl w:val="0"/>
        <w:spacing w:line="14" w:lineRule="exact"/>
        <w:sectPr>
          <w:pgSz w:w="11900" w:h="16840"/>
          <w:pgMar w:top="1506" w:left="1299" w:right="1318" w:bottom="1938" w:header="0" w:footer="3" w:gutter="0"/>
          <w:cols w:space="720"/>
          <w:noEndnote/>
          <w:rtlGutter w:val="0"/>
          <w:docGrid w:linePitch="360"/>
        </w:sectPr>
      </w:pPr>
    </w:p>
    <w:p>
      <w:pPr>
        <w:widowControl w:val="0"/>
        <w:jc w:val="center"/>
        <w:rPr>
          <w:sz w:val="2"/>
          <w:szCs w:val="2"/>
        </w:rPr>
      </w:pPr>
      <w:r>
        <w:drawing>
          <wp:inline>
            <wp:extent cx="5906770" cy="1426210"/>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stretch/>
                  </pic:blipFill>
                  <pic:spPr>
                    <a:xfrm>
                      <a:ext cx="5906770" cy="1426210"/>
                    </a:xfrm>
                    <a:prstGeom prst="rect"/>
                  </pic:spPr>
                </pic:pic>
              </a:graphicData>
            </a:graphic>
          </wp:inline>
        </w:drawing>
      </w:r>
    </w:p>
    <w:p>
      <w:pPr>
        <w:pStyle w:val="Style20"/>
        <w:keepNext w:val="0"/>
        <w:keepLines w:val="0"/>
        <w:widowControl w:val="0"/>
        <w:shd w:val="clear" w:color="auto" w:fill="auto"/>
        <w:bidi w:val="0"/>
        <w:spacing w:before="0" w:after="0" w:line="240" w:lineRule="auto"/>
        <w:ind w:left="2002" w:right="0" w:firstLine="0"/>
        <w:jc w:val="left"/>
      </w:pPr>
      <w:r>
        <w:rPr>
          <w:color w:val="000000"/>
          <w:spacing w:val="0"/>
          <w:w w:val="100"/>
          <w:position w:val="0"/>
          <w:shd w:val="clear" w:color="auto" w:fill="auto"/>
          <w:lang w:val="el-GR" w:eastAsia="el-GR" w:bidi="el-GR"/>
        </w:rPr>
        <w:t xml:space="preserve">Φωτο 11. Τα 5 πρώτα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του εμπορικού συρμού</w:t>
      </w:r>
    </w:p>
    <w:p>
      <w:pPr>
        <w:widowControl w:val="0"/>
        <w:spacing w:after="366" w:line="14" w:lineRule="exact"/>
      </w:pPr>
    </w:p>
    <w:p>
      <w:pPr>
        <w:pStyle w:val="Style18"/>
        <w:keepNext/>
        <w:keepLines/>
        <w:widowControl w:val="0"/>
        <w:shd w:val="clear" w:color="auto" w:fill="auto"/>
        <w:bidi w:val="0"/>
        <w:spacing w:before="0" w:after="60" w:line="276" w:lineRule="auto"/>
        <w:ind w:left="0" w:right="0" w:firstLine="0"/>
        <w:jc w:val="both"/>
      </w:pPr>
      <w:bookmarkStart w:id="6" w:name="bookmark6"/>
      <w:r>
        <w:rPr>
          <w:color w:val="000000"/>
          <w:spacing w:val="0"/>
          <w:w w:val="100"/>
          <w:position w:val="0"/>
          <w:shd w:val="clear" w:color="auto" w:fill="auto"/>
          <w:lang w:val="el-GR" w:eastAsia="el-GR" w:bidi="el-GR"/>
        </w:rPr>
        <w:t>Β. Ανάλυση Βιντεοληπτικού Υλικού</w:t>
      </w:r>
      <w:bookmarkEnd w:id="6"/>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Από την θέαση του βιντεοληπτικού υλικού που μας παραδόθηκε, διαπιστώθηκε ότι μόνο τα 2 από τα 3 βίντεο μπορούσαν να αξιοποιηθούν (έξοδος σήραγγας Πλαταμώνα και είσοδος σήραγγας Τεμπών) αφού στο 3° βίντεο (εσωτερική λήψη της σήραγγας των Τεμπών) η λήψη ήταν από χαμηλά και δεν φαίνονται τα διακριτικά των </w:t>
      </w:r>
      <w:r>
        <w:rPr>
          <w:color w:val="000000"/>
          <w:spacing w:val="0"/>
          <w:w w:val="100"/>
          <w:position w:val="0"/>
          <w:shd w:val="clear" w:color="auto" w:fill="auto"/>
          <w:lang w:val="en-US" w:eastAsia="en-US" w:bidi="en-US"/>
        </w:rPr>
        <w:t xml:space="preserve">container. </w:t>
      </w:r>
      <w:r>
        <w:rPr>
          <w:color w:val="000000"/>
          <w:spacing w:val="0"/>
          <w:w w:val="100"/>
          <w:position w:val="0"/>
          <w:u w:val="single"/>
          <w:shd w:val="clear" w:color="auto" w:fill="auto"/>
          <w:lang w:val="el-GR" w:eastAsia="el-GR" w:bidi="el-GR"/>
        </w:rPr>
        <w:t>Ωστόσο, και από αυτό το 3° βίντεο διαπιστώνουμε ότι πρόκειται για συρμό που αποτελείται από 2 Η/Α, 3 Φ/Α που φέρουν ως φορτίο λαμαρίνες και</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 xml:space="preserve">10 Φ/Α που φέρουν ως φορτίο </w:t>
      </w:r>
      <w:r>
        <w:rPr>
          <w:color w:val="000000"/>
          <w:spacing w:val="0"/>
          <w:w w:val="100"/>
          <w:position w:val="0"/>
          <w:u w:val="single"/>
          <w:shd w:val="clear" w:color="auto" w:fill="auto"/>
          <w:lang w:val="en-US" w:eastAsia="en-US" w:bidi="en-US"/>
        </w:rPr>
        <w:t>container</w:t>
      </w:r>
      <w:r>
        <w:rPr>
          <w:color w:val="000000"/>
          <w:spacing w:val="0"/>
          <w:w w:val="100"/>
          <w:position w:val="0"/>
          <w:shd w:val="clear" w:color="auto" w:fill="auto"/>
          <w:lang w:val="en-US" w:eastAsia="en-US" w:bidi="en-US"/>
        </w:rPr>
        <w:t>.</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Από την </w:t>
      </w:r>
      <w:r>
        <w:rPr>
          <w:b/>
          <w:bCs/>
          <w:color w:val="000000"/>
          <w:spacing w:val="0"/>
          <w:w w:val="100"/>
          <w:position w:val="0"/>
          <w:shd w:val="clear" w:color="auto" w:fill="auto"/>
          <w:lang w:val="el-GR" w:eastAsia="el-GR" w:bidi="el-GR"/>
        </w:rPr>
        <w:t>προβολή του 1</w:t>
      </w:r>
      <w:r>
        <w:rPr>
          <w:b/>
          <w:bCs/>
          <w:color w:val="000000"/>
          <w:spacing w:val="0"/>
          <w:w w:val="100"/>
          <w:position w:val="0"/>
          <w:shd w:val="clear" w:color="auto" w:fill="auto"/>
          <w:vertAlign w:val="superscript"/>
          <w:lang w:val="el-GR" w:eastAsia="el-GR" w:bidi="el-GR"/>
        </w:rPr>
        <w:t>ου</w:t>
      </w:r>
      <w:r>
        <w:rPr>
          <w:b/>
          <w:bCs/>
          <w:color w:val="000000"/>
          <w:spacing w:val="0"/>
          <w:w w:val="100"/>
          <w:position w:val="0"/>
          <w:shd w:val="clear" w:color="auto" w:fill="auto"/>
          <w:lang w:val="el-GR" w:eastAsia="el-GR" w:bidi="el-GR"/>
        </w:rPr>
        <w:t xml:space="preserve"> βίντεο </w:t>
      </w:r>
      <w:r>
        <w:rPr>
          <w:color w:val="000000"/>
          <w:spacing w:val="0"/>
          <w:w w:val="100"/>
          <w:position w:val="0"/>
          <w:u w:val="single"/>
          <w:shd w:val="clear" w:color="auto" w:fill="auto"/>
          <w:lang w:val="el-GR" w:eastAsia="el-GR" w:bidi="el-GR"/>
        </w:rPr>
        <w:t>(έξοδος σήραγγας Πλαταμώνα)</w:t>
      </w:r>
      <w:r>
        <w:rPr>
          <w:color w:val="000000"/>
          <w:spacing w:val="0"/>
          <w:w w:val="100"/>
          <w:position w:val="0"/>
          <w:shd w:val="clear" w:color="auto" w:fill="auto"/>
          <w:lang w:val="el-GR" w:eastAsia="el-GR" w:bidi="el-GR"/>
        </w:rPr>
        <w:t xml:space="preserve"> κατ' αρχήν προέκυψε ότι η κάμερα βρίσκεται εκτός της σήραγγας στην νότια πλευρά (έξοδος προς Λάρισα) και παρουσιάζει τον συρμό να διέρχεται κινούμενος στην γραμμή καθόδου με κατεύθυνση προς Λάρισα. Η κάμερα καταγραφής είναι συνδεδεμένη στο κανάλι 3 </w:t>
      </w:r>
      <w:r>
        <w:rPr>
          <w:color w:val="000000"/>
          <w:spacing w:val="0"/>
          <w:w w:val="100"/>
          <w:position w:val="0"/>
          <w:shd w:val="clear" w:color="auto" w:fill="auto"/>
          <w:lang w:val="en-US" w:eastAsia="en-US" w:bidi="en-US"/>
        </w:rPr>
        <w:t xml:space="preserve">(Camera </w:t>
      </w:r>
      <w:r>
        <w:rPr>
          <w:color w:val="000000"/>
          <w:spacing w:val="0"/>
          <w:w w:val="100"/>
          <w:position w:val="0"/>
          <w:shd w:val="clear" w:color="auto" w:fill="auto"/>
          <w:lang w:val="el-GR" w:eastAsia="el-GR" w:bidi="el-GR"/>
        </w:rPr>
        <w:t xml:space="preserve">3) του καταγραφικού και η ημερομηνία και η ώρα είναι αντίστοιχα </w:t>
      </w:r>
      <w:r>
        <w:rPr>
          <w:b/>
          <w:bCs/>
          <w:color w:val="000000"/>
          <w:spacing w:val="0"/>
          <w:w w:val="100"/>
          <w:position w:val="0"/>
          <w:shd w:val="clear" w:color="auto" w:fill="auto"/>
          <w:lang w:val="el-GR" w:eastAsia="el-GR" w:bidi="el-GR"/>
        </w:rPr>
        <w:t xml:space="preserve">28-2-2023 και 23.03. </w:t>
      </w:r>
      <w:r>
        <w:rPr>
          <w:color w:val="000000"/>
          <w:spacing w:val="0"/>
          <w:w w:val="100"/>
          <w:position w:val="0"/>
          <w:shd w:val="clear" w:color="auto" w:fill="auto"/>
          <w:lang w:val="el-GR" w:eastAsia="el-GR" w:bidi="el-GR"/>
        </w:rPr>
        <w:t xml:space="preserve">Από την </w:t>
      </w:r>
      <w:r>
        <w:rPr>
          <w:b/>
          <w:bCs/>
          <w:color w:val="000000"/>
          <w:spacing w:val="0"/>
          <w:w w:val="100"/>
          <w:position w:val="0"/>
          <w:shd w:val="clear" w:color="auto" w:fill="auto"/>
          <w:lang w:val="el-GR" w:eastAsia="el-GR" w:bidi="el-GR"/>
        </w:rPr>
        <w:t>ανάλυση του 1</w:t>
      </w:r>
      <w:r>
        <w:rPr>
          <w:b/>
          <w:bCs/>
          <w:color w:val="000000"/>
          <w:spacing w:val="0"/>
          <w:w w:val="100"/>
          <w:position w:val="0"/>
          <w:shd w:val="clear" w:color="auto" w:fill="auto"/>
          <w:vertAlign w:val="superscript"/>
          <w:lang w:val="el-GR" w:eastAsia="el-GR" w:bidi="el-GR"/>
        </w:rPr>
        <w:t>ου</w:t>
      </w:r>
      <w:r>
        <w:rPr>
          <w:b/>
          <w:bCs/>
          <w:color w:val="000000"/>
          <w:spacing w:val="0"/>
          <w:w w:val="100"/>
          <w:position w:val="0"/>
          <w:shd w:val="clear" w:color="auto" w:fill="auto"/>
          <w:lang w:val="el-GR" w:eastAsia="el-GR" w:bidi="el-GR"/>
        </w:rPr>
        <w:t xml:space="preserve"> βίντεο </w:t>
      </w:r>
      <w:r>
        <w:rPr>
          <w:color w:val="000000"/>
          <w:spacing w:val="0"/>
          <w:w w:val="100"/>
          <w:position w:val="0"/>
          <w:shd w:val="clear" w:color="auto" w:fill="auto"/>
          <w:lang w:val="el-GR" w:eastAsia="el-GR" w:bidi="el-GR"/>
        </w:rPr>
        <w:t>προέκυφαν οι κάτωθι εικόνες:</w:t>
      </w:r>
    </w:p>
    <w:p>
      <w:pPr>
        <w:widowControl w:val="0"/>
        <w:jc w:val="center"/>
        <w:rPr>
          <w:sz w:val="2"/>
          <w:szCs w:val="2"/>
        </w:rPr>
      </w:pPr>
      <w:r>
        <w:drawing>
          <wp:inline>
            <wp:extent cx="5906770" cy="3273425"/>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stretch/>
                  </pic:blipFill>
                  <pic:spPr>
                    <a:xfrm>
                      <a:ext cx="5906770" cy="3273425"/>
                    </a:xfrm>
                    <a:prstGeom prst="rect"/>
                  </pic:spPr>
                </pic:pic>
              </a:graphicData>
            </a:graphic>
          </wp:inline>
        </w:drawing>
      </w:r>
    </w:p>
    <w:p>
      <w:pPr>
        <w:pStyle w:val="Style20"/>
        <w:keepNext w:val="0"/>
        <w:keepLines w:val="0"/>
        <w:widowControl w:val="0"/>
        <w:shd w:val="clear" w:color="auto" w:fill="auto"/>
        <w:bidi w:val="0"/>
        <w:spacing w:before="0" w:after="0" w:line="240" w:lineRule="auto"/>
        <w:ind w:left="4214" w:right="0" w:firstLine="0"/>
        <w:jc w:val="left"/>
      </w:pPr>
      <w:r>
        <w:rPr>
          <w:b/>
          <w:bCs/>
          <w:color w:val="000000"/>
          <w:spacing w:val="0"/>
          <w:w w:val="100"/>
          <w:position w:val="0"/>
          <w:shd w:val="clear" w:color="auto" w:fill="auto"/>
          <w:lang w:val="el-GR" w:eastAsia="el-GR" w:bidi="el-GR"/>
        </w:rPr>
        <w:t>Εικόνα 1</w:t>
      </w:r>
    </w:p>
    <w:p>
      <w:pPr>
        <w:widowControl w:val="0"/>
        <w:spacing w:line="14" w:lineRule="exact"/>
        <w:sectPr>
          <w:pgSz w:w="11900" w:h="16840"/>
          <w:pgMar w:top="1520" w:left="1433" w:right="1145" w:bottom="2019" w:header="0" w:footer="3" w:gutter="0"/>
          <w:cols w:space="720"/>
          <w:noEndnote/>
          <w:rtlGutter w:val="0"/>
          <w:docGrid w:linePitch="360"/>
        </w:sectPr>
      </w:pPr>
    </w:p>
    <w:p>
      <w:pPr>
        <w:pStyle w:val="Style18"/>
        <w:keepNext/>
        <w:keepLines/>
        <w:framePr w:w="859" w:h="307" w:wrap="none" w:vAnchor="text" w:hAnchor="margin" w:x="4215" w:y="5180"/>
        <w:widowControl w:val="0"/>
        <w:shd w:val="clear" w:color="auto" w:fill="auto"/>
        <w:bidi w:val="0"/>
        <w:spacing w:before="0" w:after="0" w:line="240" w:lineRule="auto"/>
        <w:ind w:left="0" w:right="0" w:firstLine="0"/>
        <w:jc w:val="left"/>
      </w:pPr>
      <w:bookmarkStart w:id="7" w:name="bookmark7"/>
      <w:r>
        <w:rPr>
          <w:color w:val="000000"/>
          <w:spacing w:val="0"/>
          <w:w w:val="100"/>
          <w:position w:val="0"/>
          <w:shd w:val="clear" w:color="auto" w:fill="auto"/>
          <w:lang w:val="el-GR" w:eastAsia="el-GR" w:bidi="el-GR"/>
        </w:rPr>
        <w:t>Εικόνα 2</w:t>
      </w:r>
      <w:bookmarkEnd w:id="7"/>
    </w:p>
    <w:p>
      <w:pPr>
        <w:pStyle w:val="Style18"/>
        <w:keepNext/>
        <w:keepLines/>
        <w:framePr w:w="859" w:h="307" w:wrap="none" w:vAnchor="text" w:hAnchor="margin" w:x="4211" w:y="11588"/>
        <w:widowControl w:val="0"/>
        <w:shd w:val="clear" w:color="auto" w:fill="auto"/>
        <w:bidi w:val="0"/>
        <w:spacing w:before="0" w:after="0" w:line="240" w:lineRule="auto"/>
        <w:ind w:left="0" w:right="0" w:firstLine="0"/>
        <w:jc w:val="left"/>
      </w:pPr>
      <w:bookmarkStart w:id="8" w:name="bookmark8"/>
      <w:r>
        <w:rPr>
          <w:color w:val="000000"/>
          <w:spacing w:val="0"/>
          <w:w w:val="100"/>
          <w:position w:val="0"/>
          <w:shd w:val="clear" w:color="auto" w:fill="auto"/>
          <w:lang w:val="el-GR" w:eastAsia="el-GR" w:bidi="el-GR"/>
        </w:rPr>
        <w:t>Εικόνα 3</w:t>
      </w:r>
      <w:bookmarkEnd w:id="8"/>
    </w:p>
    <w:drawing>
      <wp:anchor distT="0" distB="0" distL="0" distR="0" simplePos="0" relativeHeight="62914712" behindDoc="1" locked="0" layoutInCell="1" allowOverlap="1">
        <wp:simplePos x="0" y="0"/>
        <wp:positionH relativeFrom="page">
          <wp:posOffset>852170</wp:posOffset>
        </wp:positionH>
        <wp:positionV relativeFrom="paragraph">
          <wp:posOffset>12700</wp:posOffset>
        </wp:positionV>
        <wp:extent cx="5894705" cy="3291840"/>
        <wp:wrapNone/>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2"/>
                <a:stretch/>
              </pic:blipFill>
              <pic:spPr>
                <a:xfrm>
                  <a:ext cx="5894705" cy="3291840"/>
                </a:xfrm>
                <a:prstGeom prst="rect"/>
              </pic:spPr>
            </pic:pic>
          </a:graphicData>
        </a:graphic>
      </wp:anchor>
    </w:drawing>
    <w:drawing>
      <wp:anchor distT="0" distB="0" distL="0" distR="0" simplePos="0" relativeHeight="62914713" behindDoc="1" locked="0" layoutInCell="1" allowOverlap="1">
        <wp:simplePos x="0" y="0"/>
        <wp:positionH relativeFrom="page">
          <wp:posOffset>846455</wp:posOffset>
        </wp:positionH>
        <wp:positionV relativeFrom="paragraph">
          <wp:posOffset>4069080</wp:posOffset>
        </wp:positionV>
        <wp:extent cx="5901055" cy="3291840"/>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4"/>
                <a:stretch/>
              </pic:blipFill>
              <pic:spPr>
                <a:xfrm>
                  <a:ext cx="5901055" cy="329184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74" w:lineRule="exact"/>
      </w:pPr>
    </w:p>
    <w:p>
      <w:pPr>
        <w:widowControl w:val="0"/>
        <w:spacing w:line="14" w:lineRule="exact"/>
        <w:sectPr>
          <w:pgSz w:w="11900" w:h="16840"/>
          <w:pgMar w:top="1459" w:left="1332" w:right="1276" w:bottom="1984" w:header="0" w:footer="3" w:gutter="0"/>
          <w:cols w:space="720"/>
          <w:noEndnote/>
          <w:rtlGutter w:val="0"/>
          <w:docGrid w:linePitch="360"/>
        </w:sectPr>
      </w:pPr>
    </w:p>
    <w:p>
      <w:pPr>
        <w:pStyle w:val="Style18"/>
        <w:keepNext/>
        <w:keepLines/>
        <w:framePr w:w="864" w:h="307" w:wrap="none" w:vAnchor="text" w:hAnchor="margin" w:x="4239" w:y="5151"/>
        <w:widowControl w:val="0"/>
        <w:shd w:val="clear" w:color="auto" w:fill="auto"/>
        <w:bidi w:val="0"/>
        <w:spacing w:before="0" w:after="0" w:line="240" w:lineRule="auto"/>
        <w:ind w:left="0" w:right="0" w:firstLine="0"/>
        <w:jc w:val="left"/>
      </w:pPr>
      <w:bookmarkStart w:id="9" w:name="bookmark9"/>
      <w:r>
        <w:rPr>
          <w:color w:val="000000"/>
          <w:spacing w:val="0"/>
          <w:w w:val="100"/>
          <w:position w:val="0"/>
          <w:shd w:val="clear" w:color="auto" w:fill="auto"/>
          <w:lang w:val="el-GR" w:eastAsia="el-GR" w:bidi="el-GR"/>
        </w:rPr>
        <w:t>Εικόνα 4</w:t>
      </w:r>
      <w:bookmarkEnd w:id="9"/>
    </w:p>
    <w:p>
      <w:pPr>
        <w:pStyle w:val="Style18"/>
        <w:keepNext/>
        <w:keepLines/>
        <w:framePr w:w="859" w:h="307" w:wrap="none" w:vAnchor="text" w:hAnchor="margin" w:x="4239" w:y="11243"/>
        <w:widowControl w:val="0"/>
        <w:shd w:val="clear" w:color="auto" w:fill="auto"/>
        <w:bidi w:val="0"/>
        <w:spacing w:before="0" w:after="0" w:line="240" w:lineRule="auto"/>
        <w:ind w:left="0" w:right="0" w:firstLine="0"/>
        <w:jc w:val="left"/>
      </w:pPr>
      <w:bookmarkStart w:id="10" w:name="bookmark10"/>
      <w:r>
        <w:rPr>
          <w:color w:val="000000"/>
          <w:spacing w:val="0"/>
          <w:w w:val="100"/>
          <w:position w:val="0"/>
          <w:shd w:val="clear" w:color="auto" w:fill="auto"/>
          <w:lang w:val="el-GR" w:eastAsia="el-GR" w:bidi="el-GR"/>
        </w:rPr>
        <w:t>Εικόνα 5</w:t>
      </w:r>
      <w:bookmarkEnd w:id="10"/>
    </w:p>
    <w:drawing>
      <wp:anchor distT="0" distB="0" distL="0" distR="0" simplePos="0" relativeHeight="62914714" behindDoc="1" locked="0" layoutInCell="1" allowOverlap="1">
        <wp:simplePos x="0" y="0"/>
        <wp:positionH relativeFrom="page">
          <wp:posOffset>910590</wp:posOffset>
        </wp:positionH>
        <wp:positionV relativeFrom="paragraph">
          <wp:posOffset>12700</wp:posOffset>
        </wp:positionV>
        <wp:extent cx="5913120" cy="326771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6"/>
                <a:stretch/>
              </pic:blipFill>
              <pic:spPr>
                <a:xfrm>
                  <a:ext cx="5913120" cy="3267710"/>
                </a:xfrm>
                <a:prstGeom prst="rect"/>
              </pic:spPr>
            </pic:pic>
          </a:graphicData>
        </a:graphic>
      </wp:anchor>
    </w:drawing>
    <w:drawing>
      <wp:anchor distT="0" distB="0" distL="0" distR="0" simplePos="0" relativeHeight="62914715" behindDoc="1" locked="0" layoutInCell="1" allowOverlap="1">
        <wp:simplePos x="0" y="0"/>
        <wp:positionH relativeFrom="page">
          <wp:posOffset>916305</wp:posOffset>
        </wp:positionH>
        <wp:positionV relativeFrom="paragraph">
          <wp:posOffset>3874135</wp:posOffset>
        </wp:positionV>
        <wp:extent cx="5913120" cy="3261360"/>
        <wp:wrapNone/>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38"/>
                <a:stretch/>
              </pic:blipFill>
              <pic:spPr>
                <a:xfrm>
                  <a:ext cx="5913120" cy="326136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89" w:lineRule="exact"/>
      </w:pPr>
    </w:p>
    <w:p>
      <w:pPr>
        <w:widowControl w:val="0"/>
        <w:spacing w:line="14" w:lineRule="exact"/>
        <w:sectPr>
          <w:pgSz w:w="11900" w:h="16840"/>
          <w:pgMar w:top="1477" w:left="1433" w:right="1150" w:bottom="1967" w:header="0" w:footer="3" w:gutter="0"/>
          <w:cols w:space="720"/>
          <w:noEndnote/>
          <w:rtlGutter w:val="0"/>
          <w:docGrid w:linePitch="360"/>
        </w:sectPr>
      </w:pPr>
    </w:p>
    <w:p>
      <w:pPr>
        <w:pStyle w:val="Style18"/>
        <w:keepNext/>
        <w:keepLines/>
        <w:framePr w:w="854" w:h="307" w:wrap="none" w:vAnchor="text" w:hAnchor="margin" w:x="4230" w:y="5156"/>
        <w:widowControl w:val="0"/>
        <w:shd w:val="clear" w:color="auto" w:fill="auto"/>
        <w:bidi w:val="0"/>
        <w:spacing w:before="0" w:after="0" w:line="240" w:lineRule="auto"/>
        <w:ind w:left="0" w:right="0" w:firstLine="0"/>
        <w:jc w:val="left"/>
      </w:pPr>
      <w:bookmarkStart w:id="11" w:name="bookmark11"/>
      <w:r>
        <w:rPr>
          <w:color w:val="000000"/>
          <w:spacing w:val="0"/>
          <w:w w:val="100"/>
          <w:position w:val="0"/>
          <w:shd w:val="clear" w:color="auto" w:fill="auto"/>
          <w:lang w:val="el-GR" w:eastAsia="el-GR" w:bidi="el-GR"/>
        </w:rPr>
        <w:t>Εικόνα 6</w:t>
      </w:r>
      <w:bookmarkEnd w:id="11"/>
    </w:p>
    <w:p>
      <w:pPr>
        <w:pStyle w:val="Style18"/>
        <w:keepNext/>
        <w:keepLines/>
        <w:framePr w:w="850" w:h="307" w:wrap="none" w:vAnchor="text" w:hAnchor="margin" w:x="4220" w:y="11228"/>
        <w:widowControl w:val="0"/>
        <w:shd w:val="clear" w:color="auto" w:fill="auto"/>
        <w:bidi w:val="0"/>
        <w:spacing w:before="0" w:after="0" w:line="240" w:lineRule="auto"/>
        <w:ind w:left="0" w:right="0" w:firstLine="0"/>
        <w:jc w:val="left"/>
      </w:pPr>
      <w:bookmarkStart w:id="12" w:name="bookmark12"/>
      <w:r>
        <w:rPr>
          <w:color w:val="000000"/>
          <w:spacing w:val="0"/>
          <w:w w:val="100"/>
          <w:position w:val="0"/>
          <w:shd w:val="clear" w:color="auto" w:fill="auto"/>
          <w:lang w:val="el-GR" w:eastAsia="el-GR" w:bidi="el-GR"/>
        </w:rPr>
        <w:t>Εικόνα 7</w:t>
      </w:r>
      <w:bookmarkEnd w:id="12"/>
    </w:p>
    <w:drawing>
      <wp:anchor distT="0" distB="0" distL="0" distR="0" simplePos="0" relativeHeight="62914716" behindDoc="1" locked="0" layoutInCell="1" allowOverlap="1">
        <wp:simplePos x="0" y="0"/>
        <wp:positionH relativeFrom="page">
          <wp:posOffset>841375</wp:posOffset>
        </wp:positionH>
        <wp:positionV relativeFrom="paragraph">
          <wp:posOffset>12700</wp:posOffset>
        </wp:positionV>
        <wp:extent cx="5894705" cy="3273425"/>
        <wp:wrapNone/>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40"/>
                <a:stretch/>
              </pic:blipFill>
              <pic:spPr>
                <a:xfrm>
                  <a:ext cx="5894705" cy="3273425"/>
                </a:xfrm>
                <a:prstGeom prst="rect"/>
              </pic:spPr>
            </pic:pic>
          </a:graphicData>
        </a:graphic>
      </wp:anchor>
    </w:drawing>
    <w:drawing>
      <wp:anchor distT="0" distB="0" distL="0" distR="0" simplePos="0" relativeHeight="62914717" behindDoc="1" locked="0" layoutInCell="1" allowOverlap="1">
        <wp:simplePos x="0" y="0"/>
        <wp:positionH relativeFrom="page">
          <wp:posOffset>833120</wp:posOffset>
        </wp:positionH>
        <wp:positionV relativeFrom="paragraph">
          <wp:posOffset>3870960</wp:posOffset>
        </wp:positionV>
        <wp:extent cx="5901055" cy="3261360"/>
        <wp:wrapNone/>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42"/>
                <a:stretch/>
              </pic:blipFill>
              <pic:spPr>
                <a:xfrm>
                  <a:ext cx="5901055" cy="326136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74" w:lineRule="exact"/>
      </w:pPr>
    </w:p>
    <w:p>
      <w:pPr>
        <w:widowControl w:val="0"/>
        <w:spacing w:line="14" w:lineRule="exact"/>
        <w:sectPr>
          <w:pgSz w:w="11900" w:h="16840"/>
          <w:pgMar w:top="1454" w:left="1311" w:right="1292" w:bottom="2004" w:header="0" w:footer="3" w:gutter="0"/>
          <w:cols w:space="720"/>
          <w:noEndnote/>
          <w:rtlGutter w:val="0"/>
          <w:docGrid w:linePitch="360"/>
        </w:sectPr>
      </w:pPr>
    </w:p>
    <w:p>
      <w:pPr>
        <w:pStyle w:val="Style18"/>
        <w:keepNext/>
        <w:keepLines/>
        <w:framePr w:w="864" w:h="307" w:wrap="none" w:vAnchor="text" w:hAnchor="margin" w:x="4239" w:y="5166"/>
        <w:widowControl w:val="0"/>
        <w:shd w:val="clear" w:color="auto" w:fill="auto"/>
        <w:bidi w:val="0"/>
        <w:spacing w:before="0" w:after="0" w:line="240" w:lineRule="auto"/>
        <w:ind w:left="0" w:right="0" w:firstLine="0"/>
        <w:jc w:val="left"/>
      </w:pPr>
      <w:bookmarkStart w:id="13" w:name="bookmark13"/>
      <w:r>
        <w:rPr>
          <w:color w:val="000000"/>
          <w:spacing w:val="0"/>
          <w:w w:val="100"/>
          <w:position w:val="0"/>
          <w:shd w:val="clear" w:color="auto" w:fill="auto"/>
          <w:lang w:val="el-GR" w:eastAsia="el-GR" w:bidi="el-GR"/>
        </w:rPr>
        <w:t>Εικόνα 8</w:t>
      </w:r>
      <w:bookmarkEnd w:id="13"/>
    </w:p>
    <w:p>
      <w:pPr>
        <w:pStyle w:val="Style18"/>
        <w:keepNext/>
        <w:keepLines/>
        <w:framePr w:w="854" w:h="307" w:wrap="none" w:vAnchor="text" w:hAnchor="margin" w:x="4244" w:y="11257"/>
        <w:widowControl w:val="0"/>
        <w:shd w:val="clear" w:color="auto" w:fill="auto"/>
        <w:bidi w:val="0"/>
        <w:spacing w:before="0" w:after="0" w:line="240" w:lineRule="auto"/>
        <w:ind w:left="0" w:right="0" w:firstLine="0"/>
        <w:jc w:val="left"/>
      </w:pPr>
      <w:bookmarkStart w:id="14" w:name="bookmark14"/>
      <w:r>
        <w:rPr>
          <w:color w:val="000000"/>
          <w:spacing w:val="0"/>
          <w:w w:val="100"/>
          <w:position w:val="0"/>
          <w:shd w:val="clear" w:color="auto" w:fill="auto"/>
          <w:lang w:val="el-GR" w:eastAsia="el-GR" w:bidi="el-GR"/>
        </w:rPr>
        <w:t>Εικόνα 9</w:t>
      </w:r>
      <w:bookmarkEnd w:id="14"/>
    </w:p>
    <w:drawing>
      <wp:anchor distT="0" distB="0" distL="0" distR="0" simplePos="0" relativeHeight="62914718" behindDoc="1" locked="0" layoutInCell="1" allowOverlap="1">
        <wp:simplePos x="0" y="0"/>
        <wp:positionH relativeFrom="page">
          <wp:posOffset>900430</wp:posOffset>
        </wp:positionH>
        <wp:positionV relativeFrom="paragraph">
          <wp:posOffset>12700</wp:posOffset>
        </wp:positionV>
        <wp:extent cx="5913120" cy="3273425"/>
        <wp:wrapNone/>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44"/>
                <a:stretch/>
              </pic:blipFill>
              <pic:spPr>
                <a:xfrm>
                  <a:ext cx="5913120" cy="3273425"/>
                </a:xfrm>
                <a:prstGeom prst="rect"/>
              </pic:spPr>
            </pic:pic>
          </a:graphicData>
        </a:graphic>
      </wp:anchor>
    </w:drawing>
    <w:drawing>
      <wp:anchor distT="0" distB="0" distL="0" distR="0" simplePos="0" relativeHeight="62914719" behindDoc="1" locked="0" layoutInCell="1" allowOverlap="1">
        <wp:simplePos x="0" y="0"/>
        <wp:positionH relativeFrom="page">
          <wp:posOffset>908685</wp:posOffset>
        </wp:positionH>
        <wp:positionV relativeFrom="paragraph">
          <wp:posOffset>3879850</wp:posOffset>
        </wp:positionV>
        <wp:extent cx="5906770" cy="3267710"/>
        <wp:wrapNone/>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6"/>
                <a:stretch/>
              </pic:blipFill>
              <pic:spPr>
                <a:xfrm>
                  <a:ext cx="5906770" cy="326771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3" w:lineRule="exact"/>
      </w:pPr>
    </w:p>
    <w:p>
      <w:pPr>
        <w:widowControl w:val="0"/>
        <w:spacing w:line="14" w:lineRule="exact"/>
        <w:sectPr>
          <w:pgSz w:w="11900" w:h="16840"/>
          <w:pgMar w:top="1511" w:left="1417" w:right="1166" w:bottom="1933" w:header="0" w:footer="3" w:gutter="0"/>
          <w:cols w:space="720"/>
          <w:noEndnote/>
          <w:rtlGutter w:val="0"/>
          <w:docGrid w:linePitch="360"/>
        </w:sectPr>
      </w:pPr>
    </w:p>
    <w:p>
      <w:pPr>
        <w:pStyle w:val="Style18"/>
        <w:keepNext/>
        <w:keepLines/>
        <w:framePr w:w="970" w:h="307" w:wrap="none" w:vAnchor="text" w:hAnchor="margin" w:x="4163" w:y="5151"/>
        <w:widowControl w:val="0"/>
        <w:shd w:val="clear" w:color="auto" w:fill="auto"/>
        <w:bidi w:val="0"/>
        <w:spacing w:before="0" w:after="0" w:line="240" w:lineRule="auto"/>
        <w:ind w:left="0" w:right="0" w:firstLine="0"/>
        <w:jc w:val="left"/>
      </w:pPr>
      <w:bookmarkStart w:id="15" w:name="bookmark15"/>
      <w:r>
        <w:rPr>
          <w:color w:val="000000"/>
          <w:spacing w:val="0"/>
          <w:w w:val="100"/>
          <w:position w:val="0"/>
          <w:shd w:val="clear" w:color="auto" w:fill="auto"/>
          <w:lang w:val="el-GR" w:eastAsia="el-GR" w:bidi="el-GR"/>
        </w:rPr>
        <w:t>Εικόνα 10</w:t>
      </w:r>
      <w:bookmarkEnd w:id="15"/>
    </w:p>
    <w:p>
      <w:pPr>
        <w:pStyle w:val="Style18"/>
        <w:keepNext/>
        <w:keepLines/>
        <w:framePr w:w="970" w:h="307" w:wrap="none" w:vAnchor="text" w:hAnchor="margin" w:x="4158" w:y="11214"/>
        <w:widowControl w:val="0"/>
        <w:shd w:val="clear" w:color="auto" w:fill="auto"/>
        <w:bidi w:val="0"/>
        <w:spacing w:before="0" w:after="0" w:line="240" w:lineRule="auto"/>
        <w:ind w:left="0" w:right="0" w:firstLine="0"/>
        <w:jc w:val="left"/>
      </w:pPr>
      <w:bookmarkStart w:id="16" w:name="bookmark16"/>
      <w:r>
        <w:rPr>
          <w:color w:val="000000"/>
          <w:spacing w:val="0"/>
          <w:w w:val="100"/>
          <w:position w:val="0"/>
          <w:shd w:val="clear" w:color="auto" w:fill="auto"/>
          <w:lang w:val="el-GR" w:eastAsia="el-GR" w:bidi="el-GR"/>
        </w:rPr>
        <w:t>Εικόνα 11</w:t>
      </w:r>
      <w:bookmarkEnd w:id="16"/>
    </w:p>
    <w:drawing>
      <wp:anchor distT="0" distB="0" distL="0" distR="0" simplePos="0" relativeHeight="62914720" behindDoc="1" locked="0" layoutInCell="1" allowOverlap="1">
        <wp:simplePos x="0" y="0"/>
        <wp:positionH relativeFrom="page">
          <wp:posOffset>899160</wp:posOffset>
        </wp:positionH>
        <wp:positionV relativeFrom="paragraph">
          <wp:posOffset>12700</wp:posOffset>
        </wp:positionV>
        <wp:extent cx="5901055" cy="3273425"/>
        <wp:wrapNone/>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48"/>
                <a:stretch/>
              </pic:blipFill>
              <pic:spPr>
                <a:xfrm>
                  <a:ext cx="5901055" cy="3273425"/>
                </a:xfrm>
                <a:prstGeom prst="rect"/>
              </pic:spPr>
            </pic:pic>
          </a:graphicData>
        </a:graphic>
      </wp:anchor>
    </w:drawing>
    <w:drawing>
      <wp:anchor distT="0" distB="0" distL="0" distR="0" simplePos="0" relativeHeight="62914721" behindDoc="1" locked="0" layoutInCell="1" allowOverlap="1">
        <wp:simplePos x="0" y="0"/>
        <wp:positionH relativeFrom="page">
          <wp:posOffset>896620</wp:posOffset>
        </wp:positionH>
        <wp:positionV relativeFrom="paragraph">
          <wp:posOffset>3867785</wp:posOffset>
        </wp:positionV>
        <wp:extent cx="5894705" cy="3255010"/>
        <wp:wrapNone/>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50"/>
                <a:stretch/>
              </pic:blipFill>
              <pic:spPr>
                <a:xfrm>
                  <a:ext cx="5894705" cy="325501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14" w:lineRule="exact"/>
        <w:sectPr>
          <w:pgSz w:w="11900" w:h="16840"/>
          <w:pgMar w:top="1469" w:left="1411" w:right="1195" w:bottom="1981" w:header="0" w:footer="3" w:gutter="0"/>
          <w:cols w:space="720"/>
          <w:noEndnote/>
          <w:rtlGutter w:val="0"/>
          <w:docGrid w:linePitch="360"/>
        </w:sectPr>
      </w:pPr>
    </w:p>
    <w:p>
      <w:pPr>
        <w:pStyle w:val="Style18"/>
        <w:keepNext/>
        <w:keepLines/>
        <w:framePr w:w="974" w:h="307" w:wrap="none" w:vAnchor="text" w:hAnchor="margin" w:x="4187" w:y="5161"/>
        <w:widowControl w:val="0"/>
        <w:shd w:val="clear" w:color="auto" w:fill="auto"/>
        <w:bidi w:val="0"/>
        <w:spacing w:before="0" w:after="0" w:line="240" w:lineRule="auto"/>
        <w:ind w:left="0" w:right="0" w:firstLine="0"/>
        <w:jc w:val="left"/>
      </w:pPr>
      <w:bookmarkStart w:id="17" w:name="bookmark17"/>
      <w:r>
        <w:rPr>
          <w:color w:val="000000"/>
          <w:spacing w:val="0"/>
          <w:w w:val="100"/>
          <w:position w:val="0"/>
          <w:shd w:val="clear" w:color="auto" w:fill="auto"/>
          <w:lang w:val="el-GR" w:eastAsia="el-GR" w:bidi="el-GR"/>
        </w:rPr>
        <w:t>Εικόνα 12</w:t>
      </w:r>
      <w:bookmarkEnd w:id="17"/>
    </w:p>
    <w:p>
      <w:pPr>
        <w:pStyle w:val="Style18"/>
        <w:keepNext/>
        <w:keepLines/>
        <w:framePr w:w="974" w:h="307" w:wrap="none" w:vAnchor="text" w:hAnchor="margin" w:x="4187" w:y="11238"/>
        <w:widowControl w:val="0"/>
        <w:shd w:val="clear" w:color="auto" w:fill="auto"/>
        <w:bidi w:val="0"/>
        <w:spacing w:before="0" w:after="0" w:line="240" w:lineRule="auto"/>
        <w:ind w:left="0" w:right="0" w:firstLine="0"/>
        <w:jc w:val="left"/>
      </w:pPr>
      <w:bookmarkStart w:id="18" w:name="bookmark18"/>
      <w:r>
        <w:rPr>
          <w:color w:val="000000"/>
          <w:spacing w:val="0"/>
          <w:w w:val="100"/>
          <w:position w:val="0"/>
          <w:shd w:val="clear" w:color="auto" w:fill="auto"/>
          <w:lang w:val="el-GR" w:eastAsia="el-GR" w:bidi="el-GR"/>
        </w:rPr>
        <w:t>Εικόνα 13</w:t>
      </w:r>
      <w:bookmarkEnd w:id="18"/>
    </w:p>
    <w:drawing>
      <wp:anchor distT="0" distB="0" distL="0" distR="0" simplePos="0" relativeHeight="62914722" behindDoc="1" locked="0" layoutInCell="1" allowOverlap="1">
        <wp:simplePos x="0" y="0"/>
        <wp:positionH relativeFrom="page">
          <wp:posOffset>908050</wp:posOffset>
        </wp:positionH>
        <wp:positionV relativeFrom="paragraph">
          <wp:posOffset>12700</wp:posOffset>
        </wp:positionV>
        <wp:extent cx="5919470" cy="3273425"/>
        <wp:wrapNone/>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52"/>
                <a:stretch/>
              </pic:blipFill>
              <pic:spPr>
                <a:xfrm>
                  <a:ext cx="5919470" cy="3273425"/>
                </a:xfrm>
                <a:prstGeom prst="rect"/>
              </pic:spPr>
            </pic:pic>
          </a:graphicData>
        </a:graphic>
      </wp:anchor>
    </w:drawing>
    <w:drawing>
      <wp:anchor distT="0" distB="0" distL="0" distR="0" simplePos="0" relativeHeight="62914723" behindDoc="1" locked="0" layoutInCell="1" allowOverlap="1">
        <wp:simplePos x="0" y="0"/>
        <wp:positionH relativeFrom="page">
          <wp:posOffset>916305</wp:posOffset>
        </wp:positionH>
        <wp:positionV relativeFrom="paragraph">
          <wp:posOffset>3879850</wp:posOffset>
        </wp:positionV>
        <wp:extent cx="5913120" cy="3255010"/>
        <wp:wrapNone/>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54"/>
                <a:stretch/>
              </pic:blipFill>
              <pic:spPr>
                <a:xfrm>
                  <a:ext cx="5913120" cy="325501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84" w:lineRule="exact"/>
      </w:pPr>
    </w:p>
    <w:p>
      <w:pPr>
        <w:widowControl w:val="0"/>
        <w:spacing w:line="14" w:lineRule="exact"/>
        <w:sectPr>
          <w:pgSz w:w="11900" w:h="16840"/>
          <w:pgMar w:top="1494" w:left="1429" w:right="1149" w:bottom="1950" w:header="0" w:footer="3" w:gutter="0"/>
          <w:cols w:space="720"/>
          <w:noEndnote/>
          <w:rtlGutter w:val="0"/>
          <w:docGrid w:linePitch="360"/>
        </w:sectPr>
      </w:pPr>
    </w:p>
    <w:p>
      <w:pPr>
        <w:widowControl w:val="0"/>
        <w:jc w:val="center"/>
        <w:rPr>
          <w:sz w:val="2"/>
          <w:szCs w:val="2"/>
        </w:rPr>
      </w:pPr>
      <w:r>
        <w:drawing>
          <wp:inline>
            <wp:extent cx="5894705" cy="3267710"/>
            <wp:docPr id="62" name="Picutre 62"/>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a:stretch/>
                  </pic:blipFill>
                  <pic:spPr>
                    <a:xfrm>
                      <a:ext cx="5894705" cy="3267710"/>
                    </a:xfrm>
                    <a:prstGeom prst="rect"/>
                  </pic:spPr>
                </pic:pic>
              </a:graphicData>
            </a:graphic>
          </wp:inline>
        </w:drawing>
      </w:r>
    </w:p>
    <w:p>
      <w:pPr>
        <w:pStyle w:val="Style20"/>
        <w:keepNext w:val="0"/>
        <w:keepLines w:val="0"/>
        <w:widowControl w:val="0"/>
        <w:shd w:val="clear" w:color="auto" w:fill="auto"/>
        <w:bidi w:val="0"/>
        <w:spacing w:before="0" w:after="0" w:line="240" w:lineRule="auto"/>
        <w:ind w:left="4152" w:right="0" w:firstLine="0"/>
        <w:jc w:val="left"/>
      </w:pPr>
      <w:r>
        <w:rPr>
          <w:b/>
          <w:bCs/>
          <w:color w:val="000000"/>
          <w:spacing w:val="0"/>
          <w:w w:val="100"/>
          <w:position w:val="0"/>
          <w:shd w:val="clear" w:color="auto" w:fill="auto"/>
          <w:lang w:val="el-GR" w:eastAsia="el-GR" w:bidi="el-GR"/>
        </w:rPr>
        <w:t>Εικόνα 14</w:t>
      </w:r>
    </w:p>
    <w:p>
      <w:pPr>
        <w:widowControl w:val="0"/>
        <w:spacing w:after="626" w:line="14" w:lineRule="exact"/>
      </w:pPr>
    </w:p>
    <w:p>
      <w:pPr>
        <w:widowControl w:val="0"/>
        <w:spacing w:line="14" w:lineRule="exact"/>
      </w:pPr>
    </w:p>
    <w:p>
      <w:pPr>
        <w:widowControl w:val="0"/>
        <w:jc w:val="center"/>
        <w:rPr>
          <w:sz w:val="2"/>
          <w:szCs w:val="2"/>
        </w:rPr>
      </w:pPr>
      <w:r>
        <w:drawing>
          <wp:inline>
            <wp:extent cx="5901055" cy="3267710"/>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tretch/>
                  </pic:blipFill>
                  <pic:spPr>
                    <a:xfrm>
                      <a:ext cx="5901055" cy="3267710"/>
                    </a:xfrm>
                    <a:prstGeom prst="rect"/>
                  </pic:spPr>
                </pic:pic>
              </a:graphicData>
            </a:graphic>
          </wp:inline>
        </w:drawing>
      </w:r>
    </w:p>
    <w:p>
      <w:pPr>
        <w:pStyle w:val="Style20"/>
        <w:keepNext w:val="0"/>
        <w:keepLines w:val="0"/>
        <w:widowControl w:val="0"/>
        <w:shd w:val="clear" w:color="auto" w:fill="auto"/>
        <w:bidi w:val="0"/>
        <w:spacing w:before="0" w:after="0" w:line="240" w:lineRule="auto"/>
        <w:ind w:left="4166" w:right="0" w:firstLine="0"/>
        <w:jc w:val="left"/>
      </w:pPr>
      <w:r>
        <w:rPr>
          <w:b/>
          <w:bCs/>
          <w:color w:val="000000"/>
          <w:spacing w:val="0"/>
          <w:w w:val="100"/>
          <w:position w:val="0"/>
          <w:shd w:val="clear" w:color="auto" w:fill="auto"/>
          <w:lang w:val="el-GR" w:eastAsia="el-GR" w:bidi="el-GR"/>
        </w:rPr>
        <w:t>Εικόνα 15</w:t>
      </w:r>
    </w:p>
    <w:p>
      <w:pPr>
        <w:widowControl w:val="0"/>
        <w:spacing w:after="626" w:line="14" w:lineRule="exact"/>
      </w:pP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Από την </w:t>
      </w:r>
      <w:r>
        <w:rPr>
          <w:b/>
          <w:bCs/>
          <w:color w:val="000000"/>
          <w:spacing w:val="0"/>
          <w:w w:val="100"/>
          <w:position w:val="0"/>
          <w:shd w:val="clear" w:color="auto" w:fill="auto"/>
          <w:lang w:val="el-GR" w:eastAsia="el-GR" w:bidi="el-GR"/>
        </w:rPr>
        <w:t>προβολή του 2</w:t>
      </w:r>
      <w:r>
        <w:rPr>
          <w:b/>
          <w:bCs/>
          <w:color w:val="000000"/>
          <w:spacing w:val="0"/>
          <w:w w:val="100"/>
          <w:position w:val="0"/>
          <w:shd w:val="clear" w:color="auto" w:fill="auto"/>
          <w:vertAlign w:val="superscript"/>
          <w:lang w:val="el-GR" w:eastAsia="el-GR" w:bidi="el-GR"/>
        </w:rPr>
        <w:t>ου</w:t>
      </w:r>
      <w:r>
        <w:rPr>
          <w:b/>
          <w:bCs/>
          <w:color w:val="000000"/>
          <w:spacing w:val="0"/>
          <w:w w:val="100"/>
          <w:position w:val="0"/>
          <w:shd w:val="clear" w:color="auto" w:fill="auto"/>
          <w:lang w:val="el-GR" w:eastAsia="el-GR" w:bidi="el-GR"/>
        </w:rPr>
        <w:t xml:space="preserve"> βίντεο </w:t>
      </w:r>
      <w:r>
        <w:rPr>
          <w:color w:val="000000"/>
          <w:spacing w:val="0"/>
          <w:w w:val="100"/>
          <w:position w:val="0"/>
          <w:shd w:val="clear" w:color="auto" w:fill="auto"/>
          <w:lang w:val="el-GR" w:eastAsia="el-GR" w:bidi="el-GR"/>
        </w:rPr>
        <w:t>(</w:t>
      </w:r>
      <w:r>
        <w:rPr>
          <w:color w:val="000000"/>
          <w:spacing w:val="0"/>
          <w:w w:val="100"/>
          <w:position w:val="0"/>
          <w:u w:val="single"/>
          <w:shd w:val="clear" w:color="auto" w:fill="auto"/>
          <w:lang w:val="el-GR" w:eastAsia="el-GR" w:bidi="el-GR"/>
        </w:rPr>
        <w:t>είσοδος σήραγγας Τεμπών-Ραψάνη</w:t>
      </w:r>
      <w:r>
        <w:rPr>
          <w:color w:val="000000"/>
          <w:spacing w:val="0"/>
          <w:w w:val="100"/>
          <w:position w:val="0"/>
          <w:shd w:val="clear" w:color="auto" w:fill="auto"/>
          <w:lang w:val="el-GR" w:eastAsia="el-GR" w:bidi="el-GR"/>
        </w:rPr>
        <w:t>) κατ' αρχήν προέκυψε ότι η κάμερα βρίσκεται εκτός της σήραννας στην βόρεια πλευρά (είσοδος προς Λάρισα) και παρουσιάζει τον συρμό να διέρχεται κινούμενος στην γραμμή καθόδου με κατεύθυνση προς Λάρισα. Η κάμερα</w:t>
        <w:br w:type="page"/>
        <w:t xml:space="preserve">καταγραφής είναι συνδεδεμένη στο κανάλι 5 </w:t>
      </w:r>
      <w:r>
        <w:rPr>
          <w:color w:val="000000"/>
          <w:spacing w:val="0"/>
          <w:w w:val="100"/>
          <w:position w:val="0"/>
          <w:shd w:val="clear" w:color="auto" w:fill="auto"/>
          <w:lang w:val="en-US" w:eastAsia="en-US" w:bidi="en-US"/>
        </w:rPr>
        <w:t xml:space="preserve">(Camera </w:t>
      </w:r>
      <w:r>
        <w:rPr>
          <w:color w:val="000000"/>
          <w:spacing w:val="0"/>
          <w:w w:val="100"/>
          <w:position w:val="0"/>
          <w:shd w:val="clear" w:color="auto" w:fill="auto"/>
          <w:lang w:val="el-GR" w:eastAsia="el-GR" w:bidi="el-GR"/>
        </w:rPr>
        <w:t>5) του καταγραφικού και η ημερομηνία και η ώρα είναι αντίστοιχα 28-2-2023 και 23.13. Από την ανάλυση του 2</w:t>
      </w:r>
      <w:r>
        <w:rPr>
          <w:color w:val="000000"/>
          <w:spacing w:val="0"/>
          <w:w w:val="100"/>
          <w:position w:val="0"/>
          <w:shd w:val="clear" w:color="auto" w:fill="auto"/>
          <w:vertAlign w:val="superscript"/>
          <w:lang w:val="el-GR" w:eastAsia="el-GR" w:bidi="el-GR"/>
        </w:rPr>
        <w:t>ου</w:t>
      </w:r>
      <w:r>
        <w:rPr>
          <w:color w:val="000000"/>
          <w:spacing w:val="0"/>
          <w:w w:val="100"/>
          <w:position w:val="0"/>
          <w:shd w:val="clear" w:color="auto" w:fill="auto"/>
          <w:lang w:val="el-GR" w:eastAsia="el-GR" w:bidi="el-GR"/>
        </w:rPr>
        <w:t xml:space="preserve"> βίντεο προέκυψαν οι κάτωθι εικόνες:</w:t>
      </w:r>
    </w:p>
    <w:p>
      <w:pPr>
        <w:widowControl w:val="0"/>
        <w:jc w:val="center"/>
        <w:rPr>
          <w:sz w:val="2"/>
          <w:szCs w:val="2"/>
        </w:rPr>
      </w:pPr>
      <w:r>
        <w:drawing>
          <wp:inline>
            <wp:extent cx="5919470" cy="3279775"/>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0"/>
                    <a:stretch/>
                  </pic:blipFill>
                  <pic:spPr>
                    <a:xfrm>
                      <a:ext cx="5919470" cy="3279775"/>
                    </a:xfrm>
                    <a:prstGeom prst="rect"/>
                  </pic:spPr>
                </pic:pic>
              </a:graphicData>
            </a:graphic>
          </wp:inline>
        </w:drawing>
      </w:r>
    </w:p>
    <w:p>
      <w:pPr>
        <w:pStyle w:val="Style20"/>
        <w:keepNext w:val="0"/>
        <w:keepLines w:val="0"/>
        <w:widowControl w:val="0"/>
        <w:shd w:val="clear" w:color="auto" w:fill="auto"/>
        <w:bidi w:val="0"/>
        <w:spacing w:before="0" w:after="0" w:line="240" w:lineRule="auto"/>
        <w:ind w:left="4186" w:right="0" w:firstLine="0"/>
        <w:jc w:val="left"/>
      </w:pPr>
      <w:r>
        <w:rPr>
          <w:b/>
          <w:bCs/>
          <w:color w:val="000000"/>
          <w:spacing w:val="0"/>
          <w:w w:val="100"/>
          <w:position w:val="0"/>
          <w:shd w:val="clear" w:color="auto" w:fill="auto"/>
          <w:lang w:val="el-GR" w:eastAsia="el-GR" w:bidi="el-GR"/>
        </w:rPr>
        <w:t>Εικόνα 16</w:t>
      </w:r>
    </w:p>
    <w:p>
      <w:pPr>
        <w:widowControl w:val="0"/>
        <w:spacing w:after="606" w:line="14" w:lineRule="exact"/>
      </w:pPr>
    </w:p>
    <w:p>
      <w:pPr>
        <w:widowControl w:val="0"/>
        <w:spacing w:line="14" w:lineRule="exact"/>
      </w:pPr>
    </w:p>
    <w:p>
      <w:pPr>
        <w:widowControl w:val="0"/>
        <w:jc w:val="center"/>
        <w:rPr>
          <w:sz w:val="2"/>
          <w:szCs w:val="2"/>
        </w:rPr>
      </w:pPr>
      <w:r>
        <w:drawing>
          <wp:inline>
            <wp:extent cx="5913120" cy="3273425"/>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2"/>
                    <a:stretch/>
                  </pic:blipFill>
                  <pic:spPr>
                    <a:xfrm>
                      <a:ext cx="5913120" cy="3273425"/>
                    </a:xfrm>
                    <a:prstGeom prst="rect"/>
                  </pic:spPr>
                </pic:pic>
              </a:graphicData>
            </a:graphic>
          </wp:inline>
        </w:drawing>
      </w:r>
    </w:p>
    <w:p>
      <w:pPr>
        <w:pStyle w:val="Style20"/>
        <w:keepNext w:val="0"/>
        <w:keepLines w:val="0"/>
        <w:widowControl w:val="0"/>
        <w:shd w:val="clear" w:color="auto" w:fill="auto"/>
        <w:bidi w:val="0"/>
        <w:spacing w:before="0" w:after="0" w:line="240" w:lineRule="auto"/>
        <w:ind w:left="4176" w:right="0" w:firstLine="0"/>
        <w:jc w:val="left"/>
      </w:pPr>
      <w:r>
        <w:rPr>
          <w:b/>
          <w:bCs/>
          <w:color w:val="000000"/>
          <w:spacing w:val="0"/>
          <w:w w:val="100"/>
          <w:position w:val="0"/>
          <w:shd w:val="clear" w:color="auto" w:fill="auto"/>
          <w:lang w:val="el-GR" w:eastAsia="el-GR" w:bidi="el-GR"/>
        </w:rPr>
        <w:t>Εικόνα 17</w:t>
      </w:r>
    </w:p>
    <w:p>
      <w:pPr>
        <w:widowControl w:val="0"/>
        <w:spacing w:line="14" w:lineRule="exact"/>
        <w:sectPr>
          <w:pgSz w:w="11900" w:h="16840"/>
          <w:pgMar w:top="1386" w:left="1408" w:right="1170" w:bottom="2097" w:header="0" w:footer="3" w:gutter="0"/>
          <w:cols w:space="720"/>
          <w:noEndnote/>
          <w:rtlGutter w:val="0"/>
          <w:docGrid w:linePitch="360"/>
        </w:sectPr>
      </w:pPr>
    </w:p>
    <w:p>
      <w:pPr>
        <w:pStyle w:val="Style18"/>
        <w:keepNext/>
        <w:keepLines/>
        <w:framePr w:w="970" w:h="307" w:wrap="none" w:vAnchor="text" w:hAnchor="margin" w:x="4153" w:y="11281"/>
        <w:widowControl w:val="0"/>
        <w:shd w:val="clear" w:color="auto" w:fill="auto"/>
        <w:bidi w:val="0"/>
        <w:spacing w:before="0" w:after="0" w:line="240" w:lineRule="auto"/>
        <w:ind w:left="0" w:right="0" w:firstLine="0"/>
        <w:jc w:val="left"/>
      </w:pPr>
      <w:bookmarkStart w:id="19" w:name="bookmark19"/>
      <w:r>
        <w:rPr>
          <w:color w:val="000000"/>
          <w:spacing w:val="0"/>
          <w:w w:val="100"/>
          <w:position w:val="0"/>
          <w:shd w:val="clear" w:color="auto" w:fill="auto"/>
          <w:lang w:val="el-GR" w:eastAsia="el-GR" w:bidi="el-GR"/>
        </w:rPr>
        <w:t>Εικόνα 19</w:t>
      </w:r>
      <w:bookmarkEnd w:id="19"/>
    </w:p>
    <w:drawing>
      <wp:anchor distT="0" distB="0" distL="0" distR="0" simplePos="0" relativeHeight="62914724" behindDoc="1" locked="0" layoutInCell="1" allowOverlap="1">
        <wp:simplePos x="0" y="0"/>
        <wp:positionH relativeFrom="page">
          <wp:posOffset>879475</wp:posOffset>
        </wp:positionH>
        <wp:positionV relativeFrom="paragraph">
          <wp:posOffset>12700</wp:posOffset>
        </wp:positionV>
        <wp:extent cx="5906770" cy="7162800"/>
        <wp:wrapNone/>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64"/>
                <a:stretch/>
              </pic:blipFill>
              <pic:spPr>
                <a:xfrm>
                  <a:ext cx="5906770" cy="716280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27" w:lineRule="exact"/>
      </w:pPr>
    </w:p>
    <w:p>
      <w:pPr>
        <w:widowControl w:val="0"/>
        <w:spacing w:line="14" w:lineRule="exact"/>
        <w:sectPr>
          <w:pgSz w:w="11900" w:h="16840"/>
          <w:pgMar w:top="1436" w:left="1384" w:right="1213" w:bottom="2002" w:header="0" w:footer="3" w:gutter="0"/>
          <w:cols w:space="720"/>
          <w:noEndnote/>
          <w:rtlGutter w:val="0"/>
          <w:docGrid w:linePitch="360"/>
        </w:sectPr>
      </w:pPr>
    </w:p>
    <w:p>
      <w:pPr>
        <w:pStyle w:val="Style18"/>
        <w:keepNext/>
        <w:keepLines/>
        <w:framePr w:w="970" w:h="307" w:wrap="none" w:vAnchor="text" w:hAnchor="margin" w:x="4177" w:y="11531"/>
        <w:widowControl w:val="0"/>
        <w:shd w:val="clear" w:color="auto" w:fill="auto"/>
        <w:bidi w:val="0"/>
        <w:spacing w:before="0" w:after="0" w:line="240" w:lineRule="auto"/>
        <w:ind w:left="0" w:right="0" w:firstLine="0"/>
        <w:jc w:val="left"/>
      </w:pPr>
      <w:bookmarkStart w:id="20" w:name="bookmark20"/>
      <w:r>
        <w:rPr>
          <w:color w:val="000000"/>
          <w:spacing w:val="0"/>
          <w:w w:val="100"/>
          <w:position w:val="0"/>
          <w:shd w:val="clear" w:color="auto" w:fill="auto"/>
          <w:lang w:val="el-GR" w:eastAsia="el-GR" w:bidi="el-GR"/>
        </w:rPr>
        <w:t>Εικόνα 21</w:t>
      </w:r>
      <w:bookmarkEnd w:id="20"/>
    </w:p>
    <w:drawing>
      <wp:anchor distT="0" distB="0" distL="0" distR="0" simplePos="0" relativeHeight="62914725" behindDoc="1" locked="0" layoutInCell="1" allowOverlap="1">
        <wp:simplePos x="0" y="0"/>
        <wp:positionH relativeFrom="page">
          <wp:posOffset>916940</wp:posOffset>
        </wp:positionH>
        <wp:positionV relativeFrom="paragraph">
          <wp:posOffset>12700</wp:posOffset>
        </wp:positionV>
        <wp:extent cx="5919470" cy="3420110"/>
        <wp:wrapNone/>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66"/>
                <a:stretch/>
              </pic:blipFill>
              <pic:spPr>
                <a:xfrm>
                  <a:ext cx="5919470" cy="3420110"/>
                </a:xfrm>
                <a:prstGeom prst="rect"/>
              </pic:spPr>
            </pic:pic>
          </a:graphicData>
        </a:graphic>
      </wp:anchor>
    </w:drawing>
    <w:drawing>
      <wp:anchor distT="0" distB="0" distL="0" distR="0" simplePos="0" relativeHeight="62914726" behindDoc="1" locked="0" layoutInCell="1" allowOverlap="1">
        <wp:simplePos x="0" y="0"/>
        <wp:positionH relativeFrom="page">
          <wp:posOffset>919480</wp:posOffset>
        </wp:positionH>
        <wp:positionV relativeFrom="paragraph">
          <wp:posOffset>4065905</wp:posOffset>
        </wp:positionV>
        <wp:extent cx="5913120" cy="3255010"/>
        <wp:wrapNone/>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68"/>
                <a:stretch/>
              </pic:blipFill>
              <pic:spPr>
                <a:xfrm>
                  <a:ext cx="5913120" cy="325501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77" w:lineRule="exact"/>
      </w:pPr>
    </w:p>
    <w:p>
      <w:pPr>
        <w:widowControl w:val="0"/>
        <w:spacing w:line="14" w:lineRule="exact"/>
        <w:sectPr>
          <w:pgSz w:w="11900" w:h="16840"/>
          <w:pgMar w:top="1510" w:left="1443" w:right="1141" w:bottom="1938" w:header="0" w:footer="3" w:gutter="0"/>
          <w:cols w:space="720"/>
          <w:noEndnote/>
          <w:rtlGutter w:val="0"/>
          <w:docGrid w:linePitch="360"/>
        </w:sectPr>
      </w:pPr>
    </w:p>
    <w:drawing>
      <wp:anchor distT="0" distB="0" distL="114300" distR="114300" simplePos="0" relativeHeight="125829378" behindDoc="0" locked="0" layoutInCell="1" allowOverlap="1">
        <wp:simplePos x="0" y="0"/>
        <wp:positionH relativeFrom="page">
          <wp:posOffset>875665</wp:posOffset>
        </wp:positionH>
        <wp:positionV relativeFrom="paragraph">
          <wp:posOffset>8890</wp:posOffset>
        </wp:positionV>
        <wp:extent cx="5888990" cy="3291840"/>
        <wp:wrapTopAndBottom/>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70"/>
                <a:stretch/>
              </pic:blipFill>
              <pic:spPr>
                <a:xfrm>
                  <a:ext cx="5888990" cy="3291840"/>
                </a:xfrm>
                <a:prstGeom prst="rect"/>
              </pic:spPr>
            </pic:pic>
          </a:graphicData>
        </a:graphic>
      </wp:anchor>
    </w:drawing>
    <w:p>
      <w:pPr>
        <w:widowControl w:val="0"/>
        <w:spacing w:line="14" w:lineRule="exact"/>
      </w:pPr>
    </w:p>
    <w:p>
      <w:pPr>
        <w:pStyle w:val="Style18"/>
        <w:keepNext/>
        <w:keepLines/>
        <w:widowControl w:val="0"/>
        <w:shd w:val="clear" w:color="auto" w:fill="auto"/>
        <w:bidi w:val="0"/>
        <w:spacing w:before="0" w:after="0" w:line="240" w:lineRule="auto"/>
        <w:ind w:left="0" w:right="0" w:firstLine="0"/>
        <w:jc w:val="left"/>
      </w:pPr>
      <w:bookmarkStart w:id="21" w:name="bookmark21"/>
      <w:r>
        <w:rPr>
          <w:color w:val="000000"/>
          <w:spacing w:val="0"/>
          <w:w w:val="100"/>
          <w:position w:val="0"/>
          <w:shd w:val="clear" w:color="auto" w:fill="auto"/>
          <w:lang w:val="el-GR" w:eastAsia="el-GR" w:bidi="el-GR"/>
        </w:rPr>
        <w:t>Εικόνα 22</w:t>
      </w:r>
      <w:bookmarkEnd w:id="21"/>
    </w:p>
    <w:drawing>
      <wp:anchor distT="524510" distB="0" distL="114300" distR="114300" simplePos="0" relativeHeight="125829379" behindDoc="0" locked="0" layoutInCell="1" allowOverlap="1">
        <wp:simplePos x="0" y="0"/>
        <wp:positionH relativeFrom="page">
          <wp:posOffset>869315</wp:posOffset>
        </wp:positionH>
        <wp:positionV relativeFrom="paragraph">
          <wp:posOffset>533400</wp:posOffset>
        </wp:positionV>
        <wp:extent cx="5894705" cy="326136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72"/>
                <a:stretch/>
              </pic:blipFill>
              <pic:spPr>
                <a:xfrm>
                  <a:ext cx="5894705" cy="3261360"/>
                </a:xfrm>
                <a:prstGeom prst="rect"/>
              </pic:spPr>
            </pic:pic>
          </a:graphicData>
        </a:graphic>
      </wp:anchor>
    </w:drawing>
    <w:p>
      <w:pPr>
        <w:widowControl w:val="0"/>
        <w:spacing w:line="14" w:lineRule="exact"/>
      </w:pPr>
    </w:p>
    <w:p>
      <w:pPr>
        <w:pStyle w:val="Style18"/>
        <w:keepNext/>
        <w:keepLines/>
        <w:widowControl w:val="0"/>
        <w:shd w:val="clear" w:color="auto" w:fill="auto"/>
        <w:bidi w:val="0"/>
        <w:spacing w:before="0" w:after="60" w:line="240" w:lineRule="auto"/>
        <w:ind w:left="0" w:right="0" w:firstLine="0"/>
        <w:jc w:val="left"/>
        <w:sectPr>
          <w:pgSz w:w="11900" w:h="16840"/>
          <w:pgMar w:top="1443" w:left="5526" w:right="5400" w:bottom="2092" w:header="0" w:footer="3" w:gutter="0"/>
          <w:cols w:space="720"/>
          <w:noEndnote/>
          <w:rtlGutter w:val="0"/>
          <w:docGrid w:linePitch="360"/>
        </w:sectPr>
      </w:pPr>
      <w:bookmarkStart w:id="22" w:name="bookmark22"/>
      <w:r>
        <w:rPr>
          <w:color w:val="000000"/>
          <w:spacing w:val="0"/>
          <w:w w:val="100"/>
          <w:position w:val="0"/>
          <w:shd w:val="clear" w:color="auto" w:fill="auto"/>
          <w:lang w:val="el-GR" w:eastAsia="el-GR" w:bidi="el-GR"/>
        </w:rPr>
        <w:t>Εικόνα 23</w:t>
      </w:r>
      <w:bookmarkEnd w:id="22"/>
    </w:p>
    <w:p>
      <w:pPr>
        <w:pStyle w:val="Style18"/>
        <w:keepNext/>
        <w:keepLines/>
        <w:framePr w:w="979" w:h="307" w:wrap="none" w:vAnchor="text" w:hAnchor="margin" w:x="4182" w:y="5156"/>
        <w:widowControl w:val="0"/>
        <w:shd w:val="clear" w:color="auto" w:fill="auto"/>
        <w:bidi w:val="0"/>
        <w:spacing w:before="0" w:after="0" w:line="240" w:lineRule="auto"/>
        <w:ind w:left="0" w:right="0" w:firstLine="0"/>
        <w:jc w:val="left"/>
      </w:pPr>
      <w:bookmarkStart w:id="23" w:name="bookmark23"/>
      <w:r>
        <w:rPr>
          <w:color w:val="000000"/>
          <w:spacing w:val="0"/>
          <w:w w:val="100"/>
          <w:position w:val="0"/>
          <w:shd w:val="clear" w:color="auto" w:fill="auto"/>
          <w:lang w:val="el-GR" w:eastAsia="el-GR" w:bidi="el-GR"/>
        </w:rPr>
        <w:t>Εικόνα 24</w:t>
      </w:r>
      <w:bookmarkEnd w:id="23"/>
    </w:p>
    <w:p>
      <w:pPr>
        <w:pStyle w:val="Style18"/>
        <w:keepNext/>
        <w:keepLines/>
        <w:framePr w:w="974" w:h="307" w:wrap="none" w:vAnchor="text" w:hAnchor="margin" w:x="4177" w:y="11569"/>
        <w:widowControl w:val="0"/>
        <w:shd w:val="clear" w:color="auto" w:fill="auto"/>
        <w:bidi w:val="0"/>
        <w:spacing w:before="0" w:after="0" w:line="240" w:lineRule="auto"/>
        <w:ind w:left="0" w:right="0" w:firstLine="0"/>
        <w:jc w:val="left"/>
      </w:pPr>
      <w:bookmarkStart w:id="24" w:name="bookmark24"/>
      <w:r>
        <w:rPr>
          <w:color w:val="000000"/>
          <w:spacing w:val="0"/>
          <w:w w:val="100"/>
          <w:position w:val="0"/>
          <w:shd w:val="clear" w:color="auto" w:fill="auto"/>
          <w:lang w:val="el-GR" w:eastAsia="el-GR" w:bidi="el-GR"/>
        </w:rPr>
        <w:t>Εικόνα 25</w:t>
      </w:r>
      <w:bookmarkEnd w:id="24"/>
    </w:p>
    <w:drawing>
      <wp:anchor distT="0" distB="0" distL="0" distR="0" simplePos="0" relativeHeight="62914727" behindDoc="1" locked="0" layoutInCell="1" allowOverlap="1">
        <wp:simplePos x="0" y="0"/>
        <wp:positionH relativeFrom="page">
          <wp:posOffset>916940</wp:posOffset>
        </wp:positionH>
        <wp:positionV relativeFrom="paragraph">
          <wp:posOffset>12700</wp:posOffset>
        </wp:positionV>
        <wp:extent cx="5919470" cy="3273425"/>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74"/>
                <a:stretch/>
              </pic:blipFill>
              <pic:spPr>
                <a:xfrm>
                  <a:ext cx="5919470" cy="3273425"/>
                </a:xfrm>
                <a:prstGeom prst="rect"/>
              </pic:spPr>
            </pic:pic>
          </a:graphicData>
        </a:graphic>
      </wp:anchor>
    </w:drawing>
    <w:drawing>
      <wp:anchor distT="0" distB="0" distL="0" distR="0" simplePos="0" relativeHeight="62914728" behindDoc="1" locked="0" layoutInCell="1" allowOverlap="1">
        <wp:simplePos x="0" y="0"/>
        <wp:positionH relativeFrom="page">
          <wp:posOffset>919480</wp:posOffset>
        </wp:positionH>
        <wp:positionV relativeFrom="paragraph">
          <wp:posOffset>4072255</wp:posOffset>
        </wp:positionV>
        <wp:extent cx="5913120" cy="3273425"/>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6"/>
                <a:stretch/>
              </pic:blipFill>
              <pic:spPr>
                <a:xfrm>
                  <a:ext cx="5913120" cy="3273425"/>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15" w:lineRule="exact"/>
      </w:pPr>
    </w:p>
    <w:p>
      <w:pPr>
        <w:widowControl w:val="0"/>
        <w:spacing w:line="14" w:lineRule="exact"/>
        <w:sectPr>
          <w:pgSz w:w="11900" w:h="16840"/>
          <w:pgMar w:top="1467" w:left="1443" w:right="1141" w:bottom="1977" w:header="0" w:footer="3" w:gutter="0"/>
          <w:cols w:space="720"/>
          <w:noEndnote/>
          <w:rtlGutter w:val="0"/>
          <w:docGrid w:linePitch="360"/>
        </w:sectPr>
      </w:pPr>
    </w:p>
    <w:p>
      <w:pPr>
        <w:widowControl w:val="0"/>
        <w:jc w:val="left"/>
        <w:rPr>
          <w:sz w:val="2"/>
          <w:szCs w:val="2"/>
        </w:rPr>
      </w:pPr>
      <w:r>
        <w:drawing>
          <wp:inline>
            <wp:extent cx="5888990" cy="3425825"/>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8"/>
                    <a:stretch/>
                  </pic:blipFill>
                  <pic:spPr>
                    <a:xfrm>
                      <a:ext cx="5888990" cy="3425825"/>
                    </a:xfrm>
                    <a:prstGeom prst="rect"/>
                  </pic:spPr>
                </pic:pic>
              </a:graphicData>
            </a:graphic>
          </wp:inline>
        </w:drawing>
      </w:r>
    </w:p>
    <w:p>
      <w:pPr>
        <w:widowControl w:val="0"/>
        <w:spacing w:after="1006" w:line="14" w:lineRule="exact"/>
      </w:pPr>
    </w:p>
    <w:p>
      <w:pPr>
        <w:widowControl w:val="0"/>
        <w:spacing w:line="14" w:lineRule="exact"/>
      </w:pPr>
    </w:p>
    <w:p>
      <w:pPr>
        <w:widowControl w:val="0"/>
        <w:jc w:val="center"/>
        <w:rPr>
          <w:sz w:val="2"/>
          <w:szCs w:val="2"/>
        </w:rPr>
      </w:pPr>
      <w:r>
        <w:drawing>
          <wp:inline>
            <wp:extent cx="6681470" cy="3407410"/>
            <wp:docPr id="81" name="Picutre 81"/>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0"/>
                    <a:stretch/>
                  </pic:blipFill>
                  <pic:spPr>
                    <a:xfrm>
                      <a:ext cx="6681470" cy="3407410"/>
                    </a:xfrm>
                    <a:prstGeom prst="rect"/>
                  </pic:spPr>
                </pic:pic>
              </a:graphicData>
            </a:graphic>
          </wp:inline>
        </w:drawing>
      </w:r>
    </w:p>
    <w:p>
      <w:pPr>
        <w:widowControl w:val="0"/>
        <w:spacing w:line="14" w:lineRule="exact"/>
        <w:sectPr>
          <w:pgSz w:w="11900" w:h="16840"/>
          <w:pgMar w:top="1438" w:left="1346" w:right="32" w:bottom="2106" w:header="0" w:footer="3" w:gutter="0"/>
          <w:cols w:space="720"/>
          <w:noEndnote/>
          <w:rtlGutter w:val="0"/>
          <w:docGrid w:linePitch="360"/>
        </w:sectPr>
      </w:pPr>
    </w:p>
    <w:p>
      <w:pPr>
        <w:pStyle w:val="Style18"/>
        <w:keepNext/>
        <w:keepLines/>
        <w:framePr w:w="974" w:h="307" w:wrap="none" w:vAnchor="text" w:hAnchor="margin" w:x="5147" w:y="11819"/>
        <w:widowControl w:val="0"/>
        <w:shd w:val="clear" w:color="auto" w:fill="auto"/>
        <w:bidi w:val="0"/>
        <w:spacing w:before="0" w:after="0" w:line="240" w:lineRule="auto"/>
        <w:ind w:left="0" w:right="0" w:firstLine="0"/>
        <w:jc w:val="left"/>
      </w:pPr>
      <w:bookmarkStart w:id="25" w:name="bookmark25"/>
      <w:r>
        <w:rPr>
          <w:color w:val="000000"/>
          <w:spacing w:val="0"/>
          <w:w w:val="100"/>
          <w:position w:val="0"/>
          <w:shd w:val="clear" w:color="auto" w:fill="auto"/>
          <w:lang w:val="el-GR" w:eastAsia="el-GR" w:bidi="el-GR"/>
        </w:rPr>
        <w:t>Εικόνα 29</w:t>
      </w:r>
      <w:bookmarkEnd w:id="25"/>
    </w:p>
    <w:drawing>
      <wp:anchor distT="0" distB="0" distL="0" distR="0" simplePos="0" relativeHeight="62914729" behindDoc="1" locked="0" layoutInCell="1" allowOverlap="1">
        <wp:simplePos x="0" y="0"/>
        <wp:positionH relativeFrom="page">
          <wp:posOffset>300990</wp:posOffset>
        </wp:positionH>
        <wp:positionV relativeFrom="paragraph">
          <wp:posOffset>12700</wp:posOffset>
        </wp:positionV>
        <wp:extent cx="6534785" cy="3596640"/>
        <wp:wrapNone/>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82"/>
                <a:stretch/>
              </pic:blipFill>
              <pic:spPr>
                <a:xfrm>
                  <a:ext cx="6534785" cy="3596640"/>
                </a:xfrm>
                <a:prstGeom prst="rect"/>
              </pic:spPr>
            </pic:pic>
          </a:graphicData>
        </a:graphic>
      </wp:anchor>
    </w:drawing>
    <w:drawing>
      <wp:anchor distT="0" distB="0" distL="0" distR="0" simplePos="0" relativeHeight="62914730" behindDoc="1" locked="0" layoutInCell="1" allowOverlap="1">
        <wp:simplePos x="0" y="0"/>
        <wp:positionH relativeFrom="page">
          <wp:posOffset>918845</wp:posOffset>
        </wp:positionH>
        <wp:positionV relativeFrom="paragraph">
          <wp:posOffset>4243070</wp:posOffset>
        </wp:positionV>
        <wp:extent cx="5913120" cy="3261360"/>
        <wp:wrapNone/>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84"/>
                <a:stretch/>
              </pic:blipFill>
              <pic:spPr>
                <a:xfrm>
                  <a:ext cx="5913120" cy="326136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5" w:lineRule="exact"/>
      </w:pPr>
    </w:p>
    <w:p>
      <w:pPr>
        <w:widowControl w:val="0"/>
        <w:spacing w:line="14" w:lineRule="exact"/>
        <w:sectPr>
          <w:pgSz w:w="11900" w:h="16840"/>
          <w:pgMar w:top="1218" w:left="473" w:right="1140" w:bottom="1968" w:header="0" w:footer="3" w:gutter="0"/>
          <w:cols w:space="720"/>
          <w:noEndnote/>
          <w:rtlGutter w:val="0"/>
          <w:docGrid w:linePitch="360"/>
        </w:sectPr>
      </w:pPr>
    </w:p>
    <w:p>
      <w:pPr>
        <w:widowControl w:val="0"/>
        <w:jc w:val="center"/>
        <w:rPr>
          <w:sz w:val="2"/>
          <w:szCs w:val="2"/>
        </w:rPr>
      </w:pPr>
      <w:r>
        <w:drawing>
          <wp:inline>
            <wp:extent cx="5894705" cy="3273425"/>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6"/>
                    <a:stretch/>
                  </pic:blipFill>
                  <pic:spPr>
                    <a:xfrm>
                      <a:ext cx="5894705" cy="3273425"/>
                    </a:xfrm>
                    <a:prstGeom prst="rect"/>
                  </pic:spPr>
                </pic:pic>
              </a:graphicData>
            </a:graphic>
          </wp:inline>
        </w:drawing>
      </w:r>
    </w:p>
    <w:p>
      <w:pPr>
        <w:pStyle w:val="Style20"/>
        <w:keepNext w:val="0"/>
        <w:keepLines w:val="0"/>
        <w:widowControl w:val="0"/>
        <w:shd w:val="clear" w:color="auto" w:fill="auto"/>
        <w:bidi w:val="0"/>
        <w:spacing w:before="0" w:after="0" w:line="240" w:lineRule="auto"/>
        <w:ind w:left="4152" w:right="0" w:firstLine="0"/>
        <w:jc w:val="left"/>
      </w:pPr>
      <w:r>
        <w:rPr>
          <w:b/>
          <w:bCs/>
          <w:color w:val="000000"/>
          <w:spacing w:val="0"/>
          <w:w w:val="100"/>
          <w:position w:val="0"/>
          <w:shd w:val="clear" w:color="auto" w:fill="auto"/>
          <w:lang w:val="el-GR" w:eastAsia="el-GR" w:bidi="el-GR"/>
        </w:rPr>
        <w:t>Εικόνα 30</w:t>
      </w:r>
    </w:p>
    <w:p>
      <w:pPr>
        <w:widowControl w:val="0"/>
        <w:spacing w:after="326" w:line="14" w:lineRule="exact"/>
      </w:pPr>
    </w:p>
    <w:p>
      <w:pPr>
        <w:pStyle w:val="Style4"/>
        <w:keepNext w:val="0"/>
        <w:keepLines w:val="0"/>
        <w:widowControl w:val="0"/>
        <w:shd w:val="clear" w:color="auto" w:fill="auto"/>
        <w:bidi w:val="0"/>
        <w:spacing w:before="0" w:after="320"/>
        <w:ind w:left="0" w:right="0" w:firstLine="0"/>
      </w:pPr>
      <w:r>
        <w:rPr>
          <w:color w:val="000000"/>
          <w:spacing w:val="0"/>
          <w:w w:val="100"/>
          <w:position w:val="0"/>
          <w:shd w:val="clear" w:color="auto" w:fill="auto"/>
          <w:lang w:val="el-GR" w:eastAsia="el-GR" w:bidi="el-GR"/>
        </w:rPr>
        <w:t>Από την παραπάνω ανάλυση του βιντεοληπτικού υλικού τόσο από την σήραγγα του Πλαταμώνα, όσο και από την σήραγγα των Τεμπών, γίνονται αντιληπτά τα κάτωθι:</w:t>
      </w:r>
    </w:p>
    <w:p>
      <w:pPr>
        <w:pStyle w:val="Style4"/>
        <w:keepNext w:val="0"/>
        <w:keepLines w:val="0"/>
        <w:widowControl w:val="0"/>
        <w:numPr>
          <w:ilvl w:val="0"/>
          <w:numId w:val="1"/>
        </w:numPr>
        <w:shd w:val="clear" w:color="auto" w:fill="auto"/>
        <w:tabs>
          <w:tab w:pos="701" w:val="left"/>
        </w:tabs>
        <w:bidi w:val="0"/>
        <w:spacing w:before="0" w:after="0"/>
        <w:ind w:left="700" w:right="0" w:hanging="340"/>
      </w:pPr>
      <w:r>
        <w:rPr>
          <w:color w:val="000000"/>
          <w:spacing w:val="0"/>
          <w:w w:val="100"/>
          <w:position w:val="0"/>
          <w:shd w:val="clear" w:color="auto" w:fill="auto"/>
          <w:lang w:val="el-GR" w:eastAsia="el-GR" w:bidi="el-GR"/>
        </w:rPr>
        <w:t xml:space="preserve">Ο εμπορικός συρμός καί στα 2 βίντεο αποτελείται από </w:t>
      </w:r>
      <w:r>
        <w:rPr>
          <w:b/>
          <w:bCs/>
          <w:color w:val="000000"/>
          <w:spacing w:val="0"/>
          <w:w w:val="100"/>
          <w:position w:val="0"/>
          <w:shd w:val="clear" w:color="auto" w:fill="auto"/>
          <w:lang w:val="el-GR" w:eastAsia="el-GR" w:bidi="el-GR"/>
        </w:rPr>
        <w:t xml:space="preserve">2 Η/Α, 3 Φ/Α </w:t>
      </w:r>
      <w:r>
        <w:rPr>
          <w:color w:val="000000"/>
          <w:spacing w:val="0"/>
          <w:w w:val="100"/>
          <w:position w:val="0"/>
          <w:shd w:val="clear" w:color="auto" w:fill="auto"/>
          <w:lang w:val="el-GR" w:eastAsia="el-GR" w:bidi="el-GR"/>
        </w:rPr>
        <w:t xml:space="preserve">με λαμαρίνες και 10 Φ/Α με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 xml:space="preserve">όπως ακριβώς και ο συρμός της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εμπορικής αμαξοστοιχίας</w:t>
      </w:r>
    </w:p>
    <w:p>
      <w:pPr>
        <w:pStyle w:val="Style4"/>
        <w:keepNext w:val="0"/>
        <w:keepLines w:val="0"/>
        <w:widowControl w:val="0"/>
        <w:numPr>
          <w:ilvl w:val="0"/>
          <w:numId w:val="1"/>
        </w:numPr>
        <w:shd w:val="clear" w:color="auto" w:fill="auto"/>
        <w:tabs>
          <w:tab w:pos="701" w:val="left"/>
        </w:tabs>
        <w:bidi w:val="0"/>
        <w:spacing w:before="0" w:after="0"/>
        <w:ind w:left="700" w:right="0" w:hanging="340"/>
      </w:pPr>
      <w:r>
        <w:rPr>
          <w:color w:val="000000"/>
          <w:spacing w:val="0"/>
          <w:w w:val="100"/>
          <w:position w:val="0"/>
          <w:shd w:val="clear" w:color="auto" w:fill="auto"/>
          <w:lang w:val="el-GR" w:eastAsia="el-GR" w:bidi="el-GR"/>
        </w:rPr>
        <w:t xml:space="preserve">Τα διακριτικά των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 xml:space="preserve">και η σειρά με την οποία είναι αυτά σχηματισμένα συμπίπτουν τόσο στα 2 βίντεο που αναλύθηκαν παραπάνω, όσο και με αυτά του συρμού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της εμπορικής αμαξοστοιχίας που διαπιστώθηκαν από την αστυνομία κατά το άνοιγμά τους στον εμπορικό σταθμό Θεσσαλονίκης (βλέπε Φωτο 1-9 παραπάνω).</w:t>
      </w:r>
    </w:p>
    <w:p>
      <w:pPr>
        <w:pStyle w:val="Style4"/>
        <w:keepNext w:val="0"/>
        <w:keepLines w:val="0"/>
        <w:widowControl w:val="0"/>
        <w:numPr>
          <w:ilvl w:val="0"/>
          <w:numId w:val="1"/>
        </w:numPr>
        <w:shd w:val="clear" w:color="auto" w:fill="auto"/>
        <w:tabs>
          <w:tab w:pos="701" w:val="left"/>
        </w:tabs>
        <w:bidi w:val="0"/>
        <w:spacing w:before="0" w:after="0"/>
        <w:ind w:left="700" w:right="0" w:hanging="340"/>
      </w:pPr>
      <w:r>
        <w:rPr>
          <w:color w:val="000000"/>
          <w:spacing w:val="0"/>
          <w:w w:val="100"/>
          <w:position w:val="0"/>
          <w:shd w:val="clear" w:color="auto" w:fill="auto"/>
          <w:lang w:val="el-GR" w:eastAsia="el-GR" w:bidi="el-GR"/>
        </w:rPr>
        <w:t xml:space="preserve">Η σειρά σχηματισμού του συρμού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 xml:space="preserve">συμπίπτει τόσο με τις φωτογραφίες από τον τόπο του δυστυχήματος (Φωτο </w:t>
      </w:r>
      <w:r>
        <w:rPr>
          <w:b/>
          <w:bCs/>
          <w:color w:val="000000"/>
          <w:spacing w:val="0"/>
          <w:w w:val="100"/>
          <w:position w:val="0"/>
          <w:shd w:val="clear" w:color="auto" w:fill="auto"/>
          <w:lang w:val="el-GR" w:eastAsia="el-GR" w:bidi="el-GR"/>
        </w:rPr>
        <w:t xml:space="preserve">10 και 11 </w:t>
      </w:r>
      <w:r>
        <w:rPr>
          <w:color w:val="000000"/>
          <w:spacing w:val="0"/>
          <w:w w:val="100"/>
          <w:position w:val="0"/>
          <w:shd w:val="clear" w:color="auto" w:fill="auto"/>
          <w:lang w:val="el-GR" w:eastAsia="el-GR" w:bidi="el-GR"/>
        </w:rPr>
        <w:t xml:space="preserve">παραπάνω) και τα έγγραφα της </w:t>
      </w:r>
      <w:r>
        <w:rPr>
          <w:color w:val="000000"/>
          <w:spacing w:val="0"/>
          <w:w w:val="100"/>
          <w:position w:val="0"/>
          <w:shd w:val="clear" w:color="auto" w:fill="auto"/>
          <w:lang w:val="en-US" w:eastAsia="en-US" w:bidi="en-US"/>
        </w:rPr>
        <w:t xml:space="preserve">Hellenic Train </w:t>
      </w:r>
      <w:r>
        <w:rPr>
          <w:b/>
          <w:bCs/>
          <w:color w:val="000000"/>
          <w:spacing w:val="0"/>
          <w:w w:val="100"/>
          <w:position w:val="0"/>
          <w:shd w:val="clear" w:color="auto" w:fill="auto"/>
          <w:lang w:val="el-GR" w:eastAsia="el-GR" w:bidi="el-GR"/>
        </w:rPr>
        <w:t xml:space="preserve">(Πίνακας </w:t>
      </w:r>
      <w:r>
        <w:rPr>
          <w:color w:val="000000"/>
          <w:spacing w:val="0"/>
          <w:w w:val="100"/>
          <w:position w:val="0"/>
          <w:shd w:val="clear" w:color="auto" w:fill="auto"/>
          <w:lang w:val="el-GR" w:eastAsia="el-GR" w:bidi="el-GR"/>
        </w:rPr>
        <w:t>1), όσο και με την ανάλυση των παραπάνω βίντεο.</w:t>
      </w:r>
    </w:p>
    <w:p>
      <w:pPr>
        <w:pStyle w:val="Style4"/>
        <w:keepNext w:val="0"/>
        <w:keepLines w:val="0"/>
        <w:widowControl w:val="0"/>
        <w:numPr>
          <w:ilvl w:val="0"/>
          <w:numId w:val="1"/>
        </w:numPr>
        <w:shd w:val="clear" w:color="auto" w:fill="auto"/>
        <w:tabs>
          <w:tab w:pos="701" w:val="left"/>
        </w:tabs>
        <w:bidi w:val="0"/>
        <w:spacing w:before="0" w:after="0"/>
        <w:ind w:left="700" w:right="0" w:hanging="340"/>
      </w:pPr>
      <w:r>
        <w:rPr>
          <w:color w:val="000000"/>
          <w:spacing w:val="0"/>
          <w:w w:val="100"/>
          <w:position w:val="0"/>
          <w:shd w:val="clear" w:color="auto" w:fill="auto"/>
          <w:lang w:val="el-GR" w:eastAsia="el-GR" w:bidi="el-GR"/>
        </w:rPr>
        <w:t xml:space="preserve">Οι τρεις πρώτες φορτάμαξες που είναι έμφορτες με λαμαρίνες, έχουν τα πλαϊνά παραπέτα (κάθετοι δοκοί) κατεβασμένα, λόγω του μεγαλύτερου πλάτους των λαμαρινών από αυτό των φορταμαξών και έχουν μόνο τα εμπρόσθια και τα οπίσθια παραπέτα ανασηκωμένα. Αντίθετα, στις υπόλοιπες 10 φορτάμαξες που είναι έμφορτες με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τα πλαϊνά παραπέτα είναι ανασηκωμένα.</w:t>
      </w:r>
    </w:p>
    <w:p>
      <w:pPr>
        <w:pStyle w:val="Style4"/>
        <w:keepNext w:val="0"/>
        <w:keepLines w:val="0"/>
        <w:widowControl w:val="0"/>
        <w:numPr>
          <w:ilvl w:val="0"/>
          <w:numId w:val="1"/>
        </w:numPr>
        <w:shd w:val="clear" w:color="auto" w:fill="auto"/>
        <w:tabs>
          <w:tab w:pos="701" w:val="left"/>
        </w:tabs>
        <w:bidi w:val="0"/>
        <w:spacing w:before="0" w:after="0"/>
        <w:ind w:left="700" w:right="0" w:hanging="340"/>
      </w:pPr>
      <w:r>
        <w:rPr>
          <w:color w:val="000000"/>
          <w:spacing w:val="0"/>
          <w:w w:val="100"/>
          <w:position w:val="0"/>
          <w:shd w:val="clear" w:color="auto" w:fill="auto"/>
          <w:lang w:val="el-GR" w:eastAsia="el-GR" w:bidi="el-GR"/>
        </w:rPr>
        <w:t xml:space="preserve">Σε καμιά από τις φορτάμαξες τόσο αυτές που είναι έμφορτες με λαμαρίνες όσο και σε αυτές που είναι έμφορτες με </w:t>
      </w:r>
      <w:r>
        <w:rPr>
          <w:color w:val="000000"/>
          <w:spacing w:val="0"/>
          <w:w w:val="100"/>
          <w:position w:val="0"/>
          <w:shd w:val="clear" w:color="auto" w:fill="auto"/>
          <w:lang w:val="en-US" w:eastAsia="en-US" w:bidi="en-US"/>
        </w:rPr>
        <w:t xml:space="preserve">container, </w:t>
      </w:r>
      <w:r>
        <w:rPr>
          <w:color w:val="000000"/>
          <w:spacing w:val="0"/>
          <w:w w:val="100"/>
          <w:position w:val="0"/>
          <w:shd w:val="clear" w:color="auto" w:fill="auto"/>
          <w:lang w:val="el-GR" w:eastAsia="el-GR" w:bidi="el-GR"/>
        </w:rPr>
        <w:t xml:space="preserve">δεν φαίνεται να είναι τοποθετημένα άλλα δοχεία ή βυτία, πέραν του επίσημου φορτίου που είναι οι λαμαρίνες και τα </w:t>
      </w:r>
      <w:r>
        <w:rPr>
          <w:color w:val="000000"/>
          <w:spacing w:val="0"/>
          <w:w w:val="100"/>
          <w:position w:val="0"/>
          <w:shd w:val="clear" w:color="auto" w:fill="auto"/>
          <w:lang w:val="en-US" w:eastAsia="en-US" w:bidi="en-US"/>
        </w:rPr>
        <w:t>container.</w:t>
      </w:r>
    </w:p>
    <w:p>
      <w:pPr>
        <w:pStyle w:val="Style4"/>
        <w:keepNext w:val="0"/>
        <w:keepLines w:val="0"/>
        <w:widowControl w:val="0"/>
        <w:shd w:val="clear" w:color="auto" w:fill="auto"/>
        <w:bidi w:val="0"/>
        <w:spacing w:before="0" w:after="0"/>
        <w:ind w:left="0" w:right="0" w:firstLine="0"/>
      </w:pPr>
      <w:r>
        <w:rPr>
          <w:b/>
          <w:bCs/>
          <w:color w:val="000000"/>
          <w:spacing w:val="0"/>
          <w:w w:val="100"/>
          <w:position w:val="0"/>
          <w:shd w:val="clear" w:color="auto" w:fill="auto"/>
          <w:lang w:val="el-GR" w:eastAsia="el-GR" w:bidi="el-GR"/>
        </w:rPr>
        <w:t>Γ. Ανάλυση Ταχύτητας και Χρόνου</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Από το Μάρτιο του 2023 και κατά την διενέργεια των ερευνών μας για τα αίτια του δυστυχήματος της σύγκρουσης των δύο αμαξοστοιχιών μας δόθηκε, από την εταιρεία ΟΣΕ ΑΕ, μη γεωαναφερμένο αντίγραφο των κατασκευαστικών σχεδίων της σιδηροδρομικής γραμμής στο επίμαχο τμήμα Ευαγγελισμός - Ν. Πόροι. Με τη χρήση ελεύθερου λογισμικού, της εφαρμογής </w:t>
      </w:r>
      <w:r>
        <w:rPr>
          <w:color w:val="000000"/>
          <w:spacing w:val="0"/>
          <w:w w:val="100"/>
          <w:position w:val="0"/>
          <w:shd w:val="clear" w:color="auto" w:fill="auto"/>
          <w:lang w:val="en-US" w:eastAsia="en-US" w:bidi="en-US"/>
        </w:rPr>
        <w:t xml:space="preserve">Q.GIS, </w:t>
      </w:r>
      <w:r>
        <w:rPr>
          <w:color w:val="000000"/>
          <w:spacing w:val="0"/>
          <w:w w:val="100"/>
          <w:position w:val="0"/>
          <w:shd w:val="clear" w:color="auto" w:fill="auto"/>
          <w:lang w:val="el-GR" w:eastAsia="el-GR" w:bidi="el-GR"/>
        </w:rPr>
        <w:t>επεξεργασίας και ανάλυσης γεωπληροφορικών συστημάτων, προβήκαμε στην γεωαναφορά του στο Ελληνικό Γεωδαιτικό Σύστημα Αναφοράς (ΕΓΣΑ87), ώστε να καταστεί δυνατή η χωροθέτησή του και να πραγματοποιηθούν ακριβείς μετρήσεις αποστάσεων επ' αυτού.</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Επίσης, από τον Ιούνιο του 2023 διαθέτουμε, από την εταιρεία ΑΣΕΑ ΜΟΥΜΤΖΗΣ, τα αρχεία καταγραφής του συνόλου των κινήσεων της εμπορικής αμαξοστοιχίας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 xml:space="preserve">μετά την εξαγωγή τους από τα καταγραφικά των ηλεκτραμαξών σε επεξεργάσιμη μορφή (αρχείο </w:t>
      </w:r>
      <w:r>
        <w:rPr>
          <w:color w:val="000000"/>
          <w:spacing w:val="0"/>
          <w:w w:val="100"/>
          <w:position w:val="0"/>
          <w:shd w:val="clear" w:color="auto" w:fill="auto"/>
          <w:lang w:val="en-US" w:eastAsia="en-US" w:bidi="en-US"/>
        </w:rPr>
        <w:t>excel).</w:t>
      </w:r>
    </w:p>
    <w:p>
      <w:pPr>
        <w:pStyle w:val="Style4"/>
        <w:keepNext w:val="0"/>
        <w:keepLines w:val="0"/>
        <w:widowControl w:val="0"/>
        <w:shd w:val="clear" w:color="auto" w:fill="auto"/>
        <w:bidi w:val="0"/>
        <w:spacing w:before="0" w:after="320"/>
        <w:ind w:left="0" w:right="0" w:firstLine="0"/>
      </w:pPr>
      <w:r>
        <w:rPr>
          <w:color w:val="000000"/>
          <w:spacing w:val="0"/>
          <w:w w:val="100"/>
          <w:position w:val="0"/>
          <w:shd w:val="clear" w:color="auto" w:fill="auto"/>
          <w:lang w:val="el-GR" w:eastAsia="el-GR" w:bidi="el-GR"/>
        </w:rPr>
        <w:t xml:space="preserve">Τέλος, από την χρονοσήμανση των καμερών, της εταιρείας Αυτοκινητόδρομος Αιγαίου ΑΕ και της εταιρείας </w:t>
      </w:r>
      <w:r>
        <w:rPr>
          <w:color w:val="000000"/>
          <w:spacing w:val="0"/>
          <w:w w:val="100"/>
          <w:position w:val="0"/>
          <w:shd w:val="clear" w:color="auto" w:fill="auto"/>
          <w:lang w:val="en-US" w:eastAsia="en-US" w:bidi="en-US"/>
        </w:rPr>
        <w:t xml:space="preserve">MKC </w:t>
      </w:r>
      <w:r>
        <w:rPr>
          <w:color w:val="000000"/>
          <w:spacing w:val="0"/>
          <w:w w:val="100"/>
          <w:position w:val="0"/>
          <w:shd w:val="clear" w:color="auto" w:fill="auto"/>
          <w:lang w:val="el-GR" w:eastAsia="el-GR" w:bidi="el-GR"/>
        </w:rPr>
        <w:t xml:space="preserve">ΑΕ (με διόρθωση της θετικής απόκλισης των 2':50"), που κατέγραφαν το συμβάν έχει εξακριβωθεί ότι </w:t>
      </w:r>
      <w:r>
        <w:rPr>
          <w:color w:val="000000"/>
          <w:spacing w:val="0"/>
          <w:w w:val="100"/>
          <w:position w:val="0"/>
          <w:u w:val="single"/>
          <w:shd w:val="clear" w:color="auto" w:fill="auto"/>
          <w:lang w:val="el-GR" w:eastAsia="el-GR" w:bidi="el-GR"/>
        </w:rPr>
        <w:t xml:space="preserve">η σύγκρουση των δύο αμαξοστοιχιών έλαβε χώρα στις </w:t>
      </w:r>
      <w:r>
        <w:rPr>
          <w:b/>
          <w:bCs/>
          <w:color w:val="000000"/>
          <w:spacing w:val="0"/>
          <w:w w:val="100"/>
          <w:position w:val="0"/>
          <w:u w:val="single"/>
          <w:shd w:val="clear" w:color="auto" w:fill="auto"/>
          <w:lang w:val="el-GR" w:eastAsia="el-GR" w:bidi="el-GR"/>
        </w:rPr>
        <w:t xml:space="preserve">23:18':28" </w:t>
      </w:r>
      <w:r>
        <w:rPr>
          <w:color w:val="000000"/>
          <w:spacing w:val="0"/>
          <w:w w:val="100"/>
          <w:position w:val="0"/>
          <w:u w:val="single"/>
          <w:shd w:val="clear" w:color="auto" w:fill="auto"/>
          <w:lang w:val="el-GR" w:eastAsia="el-GR" w:bidi="el-GR"/>
        </w:rPr>
        <w:t>ώρα Ελλάδος το βράδυ της 28ης Φεβρουάριου 2023</w:t>
      </w:r>
      <w:r>
        <w:rPr>
          <w:color w:val="000000"/>
          <w:spacing w:val="0"/>
          <w:w w:val="100"/>
          <w:position w:val="0"/>
          <w:shd w:val="clear" w:color="auto" w:fill="auto"/>
          <w:lang w:val="el-GR" w:eastAsia="el-GR" w:bidi="el-GR"/>
        </w:rPr>
        <w:t>.</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Κάνοντας χρήση της χιλιομέτρησης του ανωτέρω αναφερόμενου σχεδίου μπορούμε να διαπιστώσουμε ότι για τη γραμμή καθόδου:</w:t>
      </w:r>
    </w:p>
    <w:p>
      <w:pPr>
        <w:pStyle w:val="Style4"/>
        <w:keepNext w:val="0"/>
        <w:keepLines w:val="0"/>
        <w:widowControl w:val="0"/>
        <w:numPr>
          <w:ilvl w:val="0"/>
          <w:numId w:val="3"/>
        </w:numPr>
        <w:shd w:val="clear" w:color="auto" w:fill="auto"/>
        <w:tabs>
          <w:tab w:pos="579" w:val="left"/>
        </w:tabs>
        <w:bidi w:val="0"/>
        <w:spacing w:before="0" w:after="0"/>
        <w:ind w:left="560" w:right="0" w:hanging="320"/>
        <w:jc w:val="left"/>
      </w:pPr>
      <w:r>
        <w:rPr>
          <w:color w:val="000000"/>
          <w:spacing w:val="0"/>
          <w:w w:val="100"/>
          <w:position w:val="0"/>
          <w:shd w:val="clear" w:color="auto" w:fill="auto"/>
          <w:lang w:val="el-GR" w:eastAsia="el-GR" w:bidi="el-GR"/>
        </w:rPr>
        <w:t>η συνολική απόσταση μεταξύ του σημείου σύγκρουσης, έμπροσθεν της ανισόπεδης διάβασης της ΠΑΘΕ και της νότιας εξόδου της σήραγγας Πλαταμώνα (Ν.Πόροι), είναι</w:t>
      </w:r>
    </w:p>
    <w:p>
      <w:pPr>
        <w:pStyle w:val="Style4"/>
        <w:keepNext w:val="0"/>
        <w:keepLines w:val="0"/>
        <w:widowControl w:val="0"/>
        <w:shd w:val="clear" w:color="auto" w:fill="auto"/>
        <w:bidi w:val="0"/>
        <w:spacing w:before="0" w:after="0"/>
        <w:ind w:left="560" w:right="0" w:firstLine="20"/>
        <w:jc w:val="left"/>
      </w:pPr>
      <w:r>
        <w:rPr>
          <w:b/>
          <w:bCs/>
          <w:color w:val="000000"/>
          <w:spacing w:val="0"/>
          <w:w w:val="100"/>
          <w:position w:val="0"/>
          <w:shd w:val="clear" w:color="auto" w:fill="auto"/>
          <w:lang w:val="el-GR" w:eastAsia="el-GR" w:bidi="el-GR"/>
        </w:rPr>
        <w:t>22.400μ.</w:t>
      </w:r>
    </w:p>
    <w:p>
      <w:pPr>
        <w:pStyle w:val="Style4"/>
        <w:keepNext w:val="0"/>
        <w:keepLines w:val="0"/>
        <w:widowControl w:val="0"/>
        <w:numPr>
          <w:ilvl w:val="0"/>
          <w:numId w:val="3"/>
        </w:numPr>
        <w:shd w:val="clear" w:color="auto" w:fill="auto"/>
        <w:tabs>
          <w:tab w:pos="579" w:val="left"/>
        </w:tabs>
        <w:bidi w:val="0"/>
        <w:spacing w:before="0" w:after="0"/>
        <w:ind w:left="560" w:right="0" w:hanging="320"/>
        <w:jc w:val="left"/>
      </w:pPr>
      <w:r>
        <w:rPr>
          <w:color w:val="000000"/>
          <w:spacing w:val="0"/>
          <w:w w:val="100"/>
          <w:position w:val="0"/>
          <w:shd w:val="clear" w:color="auto" w:fill="auto"/>
          <w:lang w:val="el-GR" w:eastAsia="el-GR" w:bidi="el-GR"/>
        </w:rPr>
        <w:t>η απόσταση μεταξύ του σημείου σύγκρουσης και της βόρειας εισόδου της σήραγγας Τεμπών (Ραφάνη) είναι 9.600μ. και</w:t>
      </w:r>
    </w:p>
    <w:p>
      <w:pPr>
        <w:pStyle w:val="Style4"/>
        <w:keepNext w:val="0"/>
        <w:keepLines w:val="0"/>
        <w:widowControl w:val="0"/>
        <w:numPr>
          <w:ilvl w:val="0"/>
          <w:numId w:val="3"/>
        </w:numPr>
        <w:shd w:val="clear" w:color="auto" w:fill="auto"/>
        <w:tabs>
          <w:tab w:pos="579" w:val="left"/>
        </w:tabs>
        <w:bidi w:val="0"/>
        <w:spacing w:before="0" w:after="320"/>
        <w:ind w:left="560" w:right="0" w:hanging="320"/>
        <w:jc w:val="left"/>
      </w:pPr>
      <w:r>
        <w:rPr>
          <w:color w:val="000000"/>
          <w:spacing w:val="0"/>
          <w:w w:val="100"/>
          <w:position w:val="0"/>
          <w:shd w:val="clear" w:color="auto" w:fill="auto"/>
          <w:lang w:val="el-GR" w:eastAsia="el-GR" w:bidi="el-GR"/>
        </w:rPr>
        <w:t>η απόσταση μεταξύ του σημείου σύγκρουσης και της 3ης εξόδου διαφυγής εντός της σήραγγας Τεμπών είναι 8.600μ.</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Από την ανάγνωση των δεδομένων καταγραφής της κίνησης της με αριθμό </w:t>
      </w:r>
      <w:r>
        <w:rPr>
          <w:b/>
          <w:bCs/>
          <w:color w:val="000000"/>
          <w:spacing w:val="0"/>
          <w:w w:val="100"/>
          <w:position w:val="0"/>
          <w:shd w:val="clear" w:color="auto" w:fill="auto"/>
          <w:lang w:val="el-GR" w:eastAsia="el-GR" w:bidi="el-GR"/>
        </w:rPr>
        <w:t xml:space="preserve">120-012 </w:t>
      </w:r>
      <w:r>
        <w:rPr>
          <w:color w:val="000000"/>
          <w:spacing w:val="0"/>
          <w:w w:val="100"/>
          <w:position w:val="0"/>
          <w:shd w:val="clear" w:color="auto" w:fill="auto"/>
          <w:lang w:val="el-GR" w:eastAsia="el-GR" w:bidi="el-GR"/>
        </w:rPr>
        <w:t xml:space="preserve">ηλεκτράμαξας της εμπορικής αμαξοστοιχίας διαπιστώνουμε ότι η τελευταία καταγραφή, προφανώς λόγω της σύγκρουσης, είναι αυτή με αύξων αριθμό καταχώρησης </w:t>
      </w:r>
      <w:r>
        <w:rPr>
          <w:b/>
          <w:bCs/>
          <w:color w:val="000000"/>
          <w:spacing w:val="0"/>
          <w:w w:val="100"/>
          <w:position w:val="0"/>
          <w:shd w:val="clear" w:color="auto" w:fill="auto"/>
          <w:lang w:val="el-GR" w:eastAsia="el-GR" w:bidi="el-GR"/>
        </w:rPr>
        <w:t xml:space="preserve">412257, </w:t>
      </w:r>
      <w:r>
        <w:rPr>
          <w:color w:val="000000"/>
          <w:spacing w:val="0"/>
          <w:w w:val="100"/>
          <w:position w:val="0"/>
          <w:shd w:val="clear" w:color="auto" w:fill="auto"/>
          <w:lang w:val="el-GR" w:eastAsia="el-GR" w:bidi="el-GR"/>
        </w:rPr>
        <w:t xml:space="preserve">κατά την οποία ο ηλεκτρονικός χρονογράφος έδειχνε </w:t>
      </w:r>
      <w:r>
        <w:rPr>
          <w:b/>
          <w:bCs/>
          <w:color w:val="000000"/>
          <w:spacing w:val="0"/>
          <w:w w:val="100"/>
          <w:position w:val="0"/>
          <w:shd w:val="clear" w:color="auto" w:fill="auto"/>
          <w:lang w:val="el-GR" w:eastAsia="el-GR" w:bidi="el-GR"/>
        </w:rPr>
        <w:t xml:space="preserve">23:13':27",700. </w:t>
      </w:r>
      <w:r>
        <w:rPr>
          <w:color w:val="000000"/>
          <w:spacing w:val="0"/>
          <w:w w:val="100"/>
          <w:position w:val="0"/>
          <w:u w:val="single"/>
          <w:shd w:val="clear" w:color="auto" w:fill="auto"/>
          <w:lang w:val="el-GR" w:eastAsia="el-GR" w:bidi="el-GR"/>
        </w:rPr>
        <w:t xml:space="preserve">Αυτό σημαίνει ότι ο ηλεκτρονικός χρονογράφος της ηλεκτράμαξας παρουσίαζε απόκλιση - </w:t>
      </w:r>
      <w:r>
        <w:rPr>
          <w:b/>
          <w:bCs/>
          <w:color w:val="000000"/>
          <w:spacing w:val="0"/>
          <w:w w:val="100"/>
          <w:position w:val="0"/>
          <w:u w:val="single"/>
          <w:shd w:val="clear" w:color="auto" w:fill="auto"/>
          <w:lang w:val="el-GR" w:eastAsia="el-GR" w:bidi="el-GR"/>
        </w:rPr>
        <w:t xml:space="preserve">υστέρηση πέντε (5) λεπτών </w:t>
      </w:r>
      <w:r>
        <w:rPr>
          <w:color w:val="000000"/>
          <w:spacing w:val="0"/>
          <w:w w:val="100"/>
          <w:position w:val="0"/>
          <w:u w:val="single"/>
          <w:shd w:val="clear" w:color="auto" w:fill="auto"/>
          <w:lang w:val="el-GR" w:eastAsia="el-GR" w:bidi="el-GR"/>
        </w:rPr>
        <w:t>από την επίσημη ώρα Ελλάδος</w:t>
      </w:r>
      <w:r>
        <w:rPr>
          <w:color w:val="000000"/>
          <w:spacing w:val="0"/>
          <w:w w:val="100"/>
          <w:position w:val="0"/>
          <w:shd w:val="clear" w:color="auto" w:fill="auto"/>
          <w:lang w:val="el-GR" w:eastAsia="el-GR" w:bidi="el-GR"/>
        </w:rPr>
        <w:t>.</w:t>
      </w:r>
    </w:p>
    <w:p>
      <w:pPr>
        <w:pStyle w:val="Style4"/>
        <w:keepNext w:val="0"/>
        <w:keepLines w:val="0"/>
        <w:widowControl w:val="0"/>
        <w:shd w:val="clear" w:color="auto" w:fill="auto"/>
        <w:bidi w:val="0"/>
        <w:spacing w:before="0" w:after="0"/>
        <w:ind w:left="0" w:right="0" w:firstLine="0"/>
        <w:sectPr>
          <w:pgSz w:w="11900" w:h="16840"/>
          <w:pgMar w:top="1477" w:left="1423" w:right="1160" w:bottom="3024" w:header="0" w:footer="3" w:gutter="0"/>
          <w:cols w:space="720"/>
          <w:noEndnote/>
          <w:rtlGutter w:val="0"/>
          <w:docGrid w:linePitch="360"/>
        </w:sectPr>
      </w:pPr>
      <w:r>
        <w:rPr>
          <w:color w:val="000000"/>
          <w:spacing w:val="0"/>
          <w:w w:val="100"/>
          <w:position w:val="0"/>
          <w:shd w:val="clear" w:color="auto" w:fill="auto"/>
          <w:lang w:val="el-GR" w:eastAsia="el-GR" w:bidi="el-GR"/>
        </w:rPr>
        <w:t xml:space="preserve">Στην ίδια τελευταία καταγραφή το οδόμετρο της </w:t>
      </w:r>
      <w:r>
        <w:rPr>
          <w:b/>
          <w:bCs/>
          <w:color w:val="000000"/>
          <w:spacing w:val="0"/>
          <w:w w:val="100"/>
          <w:position w:val="0"/>
          <w:shd w:val="clear" w:color="auto" w:fill="auto"/>
          <w:lang w:val="el-GR" w:eastAsia="el-GR" w:bidi="el-GR"/>
        </w:rPr>
        <w:t xml:space="preserve">120-012 </w:t>
      </w:r>
      <w:r>
        <w:rPr>
          <w:color w:val="000000"/>
          <w:spacing w:val="0"/>
          <w:w w:val="100"/>
          <w:position w:val="0"/>
          <w:shd w:val="clear" w:color="auto" w:fill="auto"/>
          <w:lang w:val="el-GR" w:eastAsia="el-GR" w:bidi="el-GR"/>
        </w:rPr>
        <w:t xml:space="preserve">ηλεκτράμαξας έγραφε </w:t>
      </w:r>
      <w:r>
        <w:rPr>
          <w:b/>
          <w:bCs/>
          <w:color w:val="000000"/>
          <w:spacing w:val="0"/>
          <w:w w:val="100"/>
          <w:position w:val="0"/>
          <w:shd w:val="clear" w:color="auto" w:fill="auto"/>
          <w:lang w:val="el-GR" w:eastAsia="el-GR" w:bidi="el-GR"/>
        </w:rPr>
        <w:t>5.662.757μ.</w:t>
      </w:r>
    </w:p>
    <w:p>
      <w:pPr>
        <w:pStyle w:val="Style4"/>
        <w:keepNext w:val="0"/>
        <w:keepLines w:val="0"/>
        <w:framePr w:w="206" w:h="456" w:hRule="exact" w:wrap="none" w:vAnchor="text" w:hAnchor="margin" w:x="8444" w:y="21"/>
        <w:widowControl w:val="0"/>
        <w:shd w:val="clear" w:color="auto" w:fill="auto"/>
        <w:bidi w:val="0"/>
        <w:spacing w:before="0" w:after="0" w:line="240" w:lineRule="auto"/>
        <w:ind w:left="0" w:right="0" w:firstLine="0"/>
        <w:jc w:val="left"/>
        <w:textDirection w:val="btLr"/>
        <w:rPr>
          <w:sz w:val="20"/>
          <w:szCs w:val="20"/>
        </w:rPr>
      </w:pPr>
      <w:r>
        <w:rPr>
          <w:color w:val="000000"/>
          <w:spacing w:val="0"/>
          <w:w w:val="100"/>
          <w:position w:val="0"/>
          <w:sz w:val="20"/>
          <w:szCs w:val="20"/>
          <w:shd w:val="clear" w:color="auto" w:fill="auto"/>
          <w:lang w:val="el-GR" w:eastAsia="el-GR" w:bidi="el-GR"/>
        </w:rPr>
        <w:t xml:space="preserve">5 </w:t>
      </w:r>
      <w:r>
        <w:rPr>
          <w:color w:val="000000"/>
          <w:spacing w:val="0"/>
          <w:w w:val="100"/>
          <w:position w:val="0"/>
          <w:sz w:val="20"/>
          <w:szCs w:val="20"/>
          <w:shd w:val="clear" w:color="auto" w:fill="auto"/>
          <w:lang w:val="en-US" w:eastAsia="en-US" w:bidi="en-US"/>
        </w:rPr>
        <w:t>km</w:t>
      </w:r>
    </w:p>
    <w:p>
      <w:pPr>
        <w:pStyle w:val="Style20"/>
        <w:keepNext w:val="0"/>
        <w:keepLines w:val="0"/>
        <w:framePr w:w="283" w:h="2875" w:hRule="exact" w:wrap="none" w:vAnchor="text" w:hAnchor="margin" w:x="582" w:y="4518"/>
        <w:widowControl w:val="0"/>
        <w:shd w:val="clear" w:color="auto" w:fill="auto"/>
        <w:bidi w:val="0"/>
        <w:spacing w:before="0" w:after="0" w:line="240" w:lineRule="auto"/>
        <w:ind w:left="0" w:right="0" w:firstLine="0"/>
        <w:jc w:val="left"/>
        <w:textDirection w:val="btLr"/>
        <w:rPr>
          <w:sz w:val="17"/>
          <w:szCs w:val="17"/>
        </w:rPr>
      </w:pPr>
      <w:r>
        <w:rPr>
          <w:color w:val="000000"/>
          <w:spacing w:val="0"/>
          <w:w w:val="100"/>
          <w:position w:val="0"/>
          <w:sz w:val="20"/>
          <w:szCs w:val="20"/>
          <w:shd w:val="clear" w:color="auto" w:fill="auto"/>
          <w:lang w:val="el-GR" w:eastAsia="el-GR" w:bidi="el-GR"/>
        </w:rPr>
        <w:t xml:space="preserve">Έξοδος σήραγγας Πλαταμώνα </w:t>
      </w:r>
      <w:r>
        <w:rPr>
          <w:rFonts w:ascii="Times New Roman" w:eastAsia="Times New Roman" w:hAnsi="Times New Roman" w:cs="Times New Roman"/>
          <w:smallCaps/>
          <w:color w:val="B95B2B"/>
          <w:spacing w:val="0"/>
          <w:w w:val="100"/>
          <w:position w:val="0"/>
          <w:sz w:val="17"/>
          <w:szCs w:val="17"/>
          <w:shd w:val="clear" w:color="auto" w:fill="auto"/>
          <w:lang w:val="en-US" w:eastAsia="en-US" w:bidi="en-US"/>
        </w:rPr>
        <w:t>a</w:t>
      </w:r>
    </w:p>
    <w:drawing>
      <wp:anchor distT="0" distB="0" distL="0" distR="0" simplePos="0" relativeHeight="62914731" behindDoc="1" locked="0" layoutInCell="1" allowOverlap="1">
        <wp:simplePos x="0" y="0"/>
        <wp:positionH relativeFrom="page">
          <wp:posOffset>894715</wp:posOffset>
        </wp:positionH>
        <wp:positionV relativeFrom="paragraph">
          <wp:posOffset>234950</wp:posOffset>
        </wp:positionV>
        <wp:extent cx="5876290" cy="7559040"/>
        <wp:wrapNone/>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88"/>
                <a:stretch/>
              </pic:blipFill>
              <pic:spPr>
                <a:xfrm>
                  <a:ext cx="5876290" cy="755904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4" w:lineRule="exact"/>
      </w:pPr>
    </w:p>
    <w:p>
      <w:pPr>
        <w:widowControl w:val="0"/>
        <w:spacing w:line="14" w:lineRule="exact"/>
        <w:sectPr>
          <w:pgSz w:w="11900" w:h="16840"/>
          <w:pgMar w:top="2085" w:left="1399" w:right="1243" w:bottom="1997" w:header="0" w:footer="3" w:gutter="0"/>
          <w:cols w:space="720"/>
          <w:noEndnote/>
          <w:rtlGutter w:val="0"/>
          <w:docGrid w:linePitch="360"/>
        </w:sectPr>
      </w:pPr>
    </w:p>
    <w:p>
      <w:pPr>
        <w:pStyle w:val="Style4"/>
        <w:keepNext w:val="0"/>
        <w:keepLines w:val="0"/>
        <w:widowControl w:val="0"/>
        <w:shd w:val="clear" w:color="auto" w:fill="auto"/>
        <w:bidi w:val="0"/>
        <w:spacing w:before="0" w:after="0" w:line="307" w:lineRule="auto"/>
        <w:ind w:left="0" w:right="0" w:firstLine="0"/>
        <w:rPr>
          <w:sz w:val="20"/>
          <w:szCs w:val="20"/>
        </w:rPr>
      </w:pPr>
      <w:r>
        <w:rPr>
          <w:color w:val="000000"/>
          <w:spacing w:val="0"/>
          <w:w w:val="100"/>
          <w:position w:val="0"/>
          <w:sz w:val="20"/>
          <w:szCs w:val="20"/>
          <w:shd w:val="clear" w:color="auto" w:fill="auto"/>
          <w:lang w:val="el-GR" w:eastAsia="el-GR" w:bidi="el-GR"/>
        </w:rPr>
        <w:t>Γ.Ι. Βίντεο καταγραφικού σήραγγας Πλαταμώυα</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Ανατρέξαμε στις εγγραφές του οδομέτρου μέχρι εκείνης που θα υποδείκνυε ότι η αμαξοστοιχία βρίσκεται σε απόσταση </w:t>
      </w:r>
      <w:r>
        <w:rPr>
          <w:b/>
          <w:bCs/>
          <w:color w:val="000000"/>
          <w:spacing w:val="0"/>
          <w:w w:val="100"/>
          <w:position w:val="0"/>
          <w:shd w:val="clear" w:color="auto" w:fill="auto"/>
          <w:lang w:val="el-GR" w:eastAsia="el-GR" w:bidi="el-GR"/>
        </w:rPr>
        <w:t xml:space="preserve">22.400μ </w:t>
      </w:r>
      <w:r>
        <w:rPr>
          <w:color w:val="000000"/>
          <w:spacing w:val="0"/>
          <w:w w:val="100"/>
          <w:position w:val="0"/>
          <w:shd w:val="clear" w:color="auto" w:fill="auto"/>
          <w:lang w:val="el-GR" w:eastAsia="el-GR" w:bidi="el-GR"/>
        </w:rPr>
        <w:t xml:space="preserve">προ του σημείου της σύγκρουσης. Δηλαδή, εκείνης της εγγραφής όπου η αμαξοστοιχία θα εμφανίζονταν στην νότια έξοδο της σήραγγας του Πλαταμώνα και το οδόμετρο θα έγραφε </w:t>
      </w:r>
      <w:r>
        <w:rPr>
          <w:b/>
          <w:bCs/>
          <w:color w:val="000000"/>
          <w:spacing w:val="0"/>
          <w:w w:val="100"/>
          <w:position w:val="0"/>
          <w:shd w:val="clear" w:color="auto" w:fill="auto"/>
          <w:lang w:val="el-GR" w:eastAsia="el-GR" w:bidi="el-GR"/>
        </w:rPr>
        <w:t xml:space="preserve">5.640.357μ. </w:t>
      </w:r>
      <w:r>
        <w:rPr>
          <w:color w:val="000000"/>
          <w:spacing w:val="0"/>
          <w:w w:val="100"/>
          <w:position w:val="0"/>
          <w:shd w:val="clear" w:color="auto" w:fill="auto"/>
          <w:lang w:val="el-GR" w:eastAsia="el-GR" w:bidi="el-GR"/>
        </w:rPr>
        <w:t xml:space="preserve">ή τιμή πλησίον αυτής. Η εγγραφή ανευρέθει με αύξων αριθμό καταχώρησης </w:t>
      </w:r>
      <w:r>
        <w:rPr>
          <w:b/>
          <w:bCs/>
          <w:color w:val="000000"/>
          <w:spacing w:val="0"/>
          <w:w w:val="100"/>
          <w:position w:val="0"/>
          <w:shd w:val="clear" w:color="auto" w:fill="auto"/>
          <w:lang w:val="el-GR" w:eastAsia="el-GR" w:bidi="el-GR"/>
        </w:rPr>
        <w:t xml:space="preserve">411254 </w:t>
      </w:r>
      <w:r>
        <w:rPr>
          <w:color w:val="000000"/>
          <w:spacing w:val="0"/>
          <w:w w:val="100"/>
          <w:position w:val="0"/>
          <w:shd w:val="clear" w:color="auto" w:fill="auto"/>
          <w:lang w:val="el-GR" w:eastAsia="el-GR" w:bidi="el-GR"/>
        </w:rPr>
        <w:t xml:space="preserve">όπου το οδόμετρο δείχνει </w:t>
      </w:r>
      <w:r>
        <w:rPr>
          <w:b/>
          <w:bCs/>
          <w:color w:val="000000"/>
          <w:spacing w:val="0"/>
          <w:w w:val="100"/>
          <w:position w:val="0"/>
          <w:shd w:val="clear" w:color="auto" w:fill="auto"/>
          <w:lang w:val="el-GR" w:eastAsia="el-GR" w:bidi="el-GR"/>
        </w:rPr>
        <w:t xml:space="preserve">5.640.352μ. </w:t>
      </w:r>
      <w:r>
        <w:rPr>
          <w:color w:val="000000"/>
          <w:spacing w:val="0"/>
          <w:w w:val="100"/>
          <w:position w:val="0"/>
          <w:shd w:val="clear" w:color="auto" w:fill="auto"/>
          <w:lang w:val="el-GR" w:eastAsia="el-GR" w:bidi="el-GR"/>
        </w:rPr>
        <w:t xml:space="preserve">δηλαδή απόσταση </w:t>
      </w:r>
      <w:r>
        <w:rPr>
          <w:b/>
          <w:bCs/>
          <w:color w:val="000000"/>
          <w:spacing w:val="0"/>
          <w:w w:val="100"/>
          <w:position w:val="0"/>
          <w:shd w:val="clear" w:color="auto" w:fill="auto"/>
          <w:lang w:val="el-GR" w:eastAsia="el-GR" w:bidi="el-GR"/>
        </w:rPr>
        <w:t xml:space="preserve">22.405μ. </w:t>
      </w:r>
      <w:r>
        <w:rPr>
          <w:color w:val="000000"/>
          <w:spacing w:val="0"/>
          <w:w w:val="100"/>
          <w:position w:val="0"/>
          <w:shd w:val="clear" w:color="auto" w:fill="auto"/>
          <w:lang w:val="el-GR" w:eastAsia="el-GR" w:bidi="el-GR"/>
        </w:rPr>
        <w:t xml:space="preserve">Η ταχύτητα της αμαξοστοιχίας καταγράφεται σε </w:t>
      </w:r>
      <w:r>
        <w:rPr>
          <w:b/>
          <w:bCs/>
          <w:color w:val="000000"/>
          <w:spacing w:val="0"/>
          <w:w w:val="100"/>
          <w:position w:val="0"/>
          <w:shd w:val="clear" w:color="auto" w:fill="auto"/>
          <w:lang w:val="el-GR" w:eastAsia="el-GR" w:bidi="el-GR"/>
        </w:rPr>
        <w:t xml:space="preserve">36,58 χλμ/ώρα, </w:t>
      </w:r>
      <w:r>
        <w:rPr>
          <w:color w:val="000000"/>
          <w:spacing w:val="0"/>
          <w:w w:val="100"/>
          <w:position w:val="0"/>
          <w:shd w:val="clear" w:color="auto" w:fill="auto"/>
          <w:lang w:val="el-GR" w:eastAsia="el-GR" w:bidi="el-GR"/>
        </w:rPr>
        <w:t xml:space="preserve">δηλαδή περίπου </w:t>
      </w:r>
      <w:r>
        <w:rPr>
          <w:b/>
          <w:bCs/>
          <w:color w:val="000000"/>
          <w:spacing w:val="0"/>
          <w:w w:val="100"/>
          <w:position w:val="0"/>
          <w:shd w:val="clear" w:color="auto" w:fill="auto"/>
          <w:lang w:val="el-GR" w:eastAsia="el-GR" w:bidi="el-GR"/>
        </w:rPr>
        <w:t xml:space="preserve">ΙΟμ/δευτερόλεπτο. </w:t>
      </w:r>
      <w:r>
        <w:rPr>
          <w:color w:val="000000"/>
          <w:spacing w:val="0"/>
          <w:w w:val="100"/>
          <w:position w:val="0"/>
          <w:shd w:val="clear" w:color="auto" w:fill="auto"/>
          <w:lang w:val="el-GR" w:eastAsia="el-GR" w:bidi="el-GR"/>
        </w:rPr>
        <w:t xml:space="preserve">Στην ίδια καταχώρηση ο χρονογράφος δείχνει </w:t>
      </w:r>
      <w:r>
        <w:rPr>
          <w:b/>
          <w:bCs/>
          <w:color w:val="000000"/>
          <w:spacing w:val="0"/>
          <w:w w:val="100"/>
          <w:position w:val="0"/>
          <w:shd w:val="clear" w:color="auto" w:fill="auto"/>
          <w:lang w:val="el-GR" w:eastAsia="el-GR" w:bidi="el-GR"/>
        </w:rPr>
        <w:t xml:space="preserve">22:58':15",700 </w:t>
      </w:r>
      <w:r>
        <w:rPr>
          <w:color w:val="000000"/>
          <w:spacing w:val="0"/>
          <w:w w:val="100"/>
          <w:position w:val="0"/>
          <w:shd w:val="clear" w:color="auto" w:fill="auto"/>
          <w:lang w:val="el-GR" w:eastAsia="el-GR" w:bidi="el-GR"/>
        </w:rPr>
        <w:t xml:space="preserve">και συνδυάζοντας την ένδειξη αυτή με την πεντάλεπτη (5λεπτη) χρονική υστέρηση του, </w:t>
      </w:r>
      <w:r>
        <w:rPr>
          <w:color w:val="000000"/>
          <w:spacing w:val="0"/>
          <w:w w:val="100"/>
          <w:position w:val="0"/>
          <w:u w:val="single"/>
          <w:shd w:val="clear" w:color="auto" w:fill="auto"/>
          <w:lang w:val="el-GR" w:eastAsia="el-GR" w:bidi="el-GR"/>
        </w:rPr>
        <w:t xml:space="preserve">η πραγματική ένδειξη σε ώρα Ελλάδος είναι </w:t>
      </w:r>
      <w:r>
        <w:rPr>
          <w:b/>
          <w:bCs/>
          <w:color w:val="000000"/>
          <w:spacing w:val="0"/>
          <w:w w:val="100"/>
          <w:position w:val="0"/>
          <w:u w:val="single"/>
          <w:shd w:val="clear" w:color="auto" w:fill="auto"/>
          <w:lang w:val="el-GR" w:eastAsia="el-GR" w:bidi="el-GR"/>
        </w:rPr>
        <w:t>23:03':16"</w:t>
      </w:r>
      <w:r>
        <w:rPr>
          <w:b/>
          <w:bCs/>
          <w:color w:val="000000"/>
          <w:spacing w:val="0"/>
          <w:w w:val="100"/>
          <w:position w:val="0"/>
          <w:shd w:val="clear" w:color="auto" w:fill="auto"/>
          <w:lang w:val="el-GR" w:eastAsia="el-GR" w:bidi="el-GR"/>
        </w:rPr>
        <w:t xml:space="preserve">. </w:t>
      </w:r>
      <w:r>
        <w:rPr>
          <w:color w:val="000000"/>
          <w:spacing w:val="0"/>
          <w:w w:val="100"/>
          <w:position w:val="0"/>
          <w:u w:val="single"/>
          <w:shd w:val="clear" w:color="auto" w:fill="auto"/>
          <w:lang w:val="el-GR" w:eastAsia="el-GR" w:bidi="el-GR"/>
        </w:rPr>
        <w:t>Η τιμή αυτή χαρακτηρίζεται ως σύγχρονη με την ένδειξη χρονοσήμανσης του εξεταζόμενου βιντεοληπτικού υλικού που τη χρονική στιγμή εξόδου της</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 xml:space="preserve">αμαξοστοιχίας από τη σήραγγα αναγράφει </w:t>
      </w:r>
      <w:r>
        <w:rPr>
          <w:b/>
          <w:bCs/>
          <w:color w:val="000000"/>
          <w:spacing w:val="0"/>
          <w:w w:val="100"/>
          <w:position w:val="0"/>
          <w:u w:val="single"/>
          <w:shd w:val="clear" w:color="auto" w:fill="auto"/>
          <w:lang w:val="el-GR" w:eastAsia="el-GR" w:bidi="el-GR"/>
        </w:rPr>
        <w:t>23:03':18".</w:t>
      </w:r>
      <w:r>
        <w:rPr>
          <w:b/>
          <w:bCs/>
          <w:color w:val="000000"/>
          <w:spacing w:val="0"/>
          <w:w w:val="100"/>
          <w:position w:val="0"/>
          <w:shd w:val="clear" w:color="auto" w:fill="auto"/>
          <w:lang w:val="el-GR" w:eastAsia="el-GR" w:bidi="el-GR"/>
        </w:rPr>
        <w:t xml:space="preserve"> </w:t>
      </w:r>
      <w:r>
        <w:rPr>
          <w:color w:val="000000"/>
          <w:spacing w:val="0"/>
          <w:w w:val="100"/>
          <w:position w:val="0"/>
          <w:shd w:val="clear" w:color="auto" w:fill="auto"/>
          <w:lang w:val="el-GR" w:eastAsia="el-GR" w:bidi="el-GR"/>
        </w:rPr>
        <w:t xml:space="preserve">Η μεταξύ τους απόκλιση, της τάξης των ± 2 δευτερολέπτων, έχει αμελητέα επίπτωση στην θέση της αμαξοστοιχίας γιατί όντας κινούμενη με ταχύτητα μόλις των ΙΟμ/δευτερόλεπτο η θέση της βρίσκεται με απόκλιση εμπρός ή πίσω δέκα έως είκοσι μέτρων σε συνολική απόσταση 22.400μ. Η αμαξοστοιχία συνεχίζει την πορεία της και διέρχεται από των Σ.Σ Ν. Πόρων. Η απόσταση που διανύει από την έξοδο της σήραγγας του Πλαταμώνα έως τον Σ.Σ. Ν. Πόρων είναι </w:t>
      </w:r>
      <w:r>
        <w:rPr>
          <w:b/>
          <w:bCs/>
          <w:color w:val="000000"/>
          <w:spacing w:val="0"/>
          <w:w w:val="100"/>
          <w:position w:val="0"/>
          <w:shd w:val="clear" w:color="auto" w:fill="auto"/>
          <w:lang w:val="el-GR" w:eastAsia="el-GR" w:bidi="el-GR"/>
        </w:rPr>
        <w:t xml:space="preserve">Ι.ΙΟΟμ. </w:t>
      </w:r>
      <w:r>
        <w:rPr>
          <w:color w:val="000000"/>
          <w:spacing w:val="0"/>
          <w:w w:val="100"/>
          <w:position w:val="0"/>
          <w:shd w:val="clear" w:color="auto" w:fill="auto"/>
          <w:lang w:val="el-GR" w:eastAsia="el-GR" w:bidi="el-GR"/>
        </w:rPr>
        <w:t xml:space="preserve">και με την ταχύτητα που διατηρεί (36χλμ/ώρα) θα χρειαστεί περίπου δύο (2) λεπτά για να την καλύψει. Η σταθμάρχης του Σ.Σ. Ν. Πόρων καταγράφει, στο φύλλο εξασφάλισης υπηρεσίας της 28ης Φεβρουάριου 2023 του Σ.Σ Ν. Πόρων, την διέλευση της εμπορικής αμαξοστοιχίας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 xml:space="preserve">στις </w:t>
      </w:r>
      <w:r>
        <w:rPr>
          <w:b/>
          <w:bCs/>
          <w:color w:val="000000"/>
          <w:spacing w:val="0"/>
          <w:w w:val="100"/>
          <w:position w:val="0"/>
          <w:shd w:val="clear" w:color="auto" w:fill="auto"/>
          <w:lang w:val="el-GR" w:eastAsia="el-GR" w:bidi="el-GR"/>
        </w:rPr>
        <w:t xml:space="preserve">23:05' </w:t>
      </w:r>
      <w:r>
        <w:rPr>
          <w:color w:val="000000"/>
          <w:spacing w:val="0"/>
          <w:w w:val="100"/>
          <w:position w:val="0"/>
          <w:shd w:val="clear" w:color="auto" w:fill="auto"/>
          <w:lang w:val="el-GR" w:eastAsia="el-GR" w:bidi="el-GR"/>
        </w:rPr>
        <w:t>δηλαδή δύο λεπτά μετά την έξοδό της από τη σήραγγα.</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Από τα ανωτέρω συμπεραίνουμε ότι υπάρχει χρονική ταύτιση του χρονογράφου της ηλεκτράμαξας</w:t>
      </w:r>
    </w:p>
    <w:p>
      <w:pPr>
        <w:pStyle w:val="Style4"/>
        <w:keepNext w:val="0"/>
        <w:keepLines w:val="0"/>
        <w:widowControl w:val="0"/>
        <w:shd w:val="clear" w:color="auto" w:fill="auto"/>
        <w:bidi w:val="0"/>
        <w:spacing w:before="0" w:after="0"/>
        <w:ind w:left="0" w:right="0" w:firstLine="0"/>
      </w:pPr>
      <w:r>
        <w:rPr>
          <w:b/>
          <w:bCs/>
          <w:color w:val="000000"/>
          <w:spacing w:val="0"/>
          <w:w w:val="100"/>
          <w:position w:val="0"/>
          <w:u w:val="single"/>
          <w:shd w:val="clear" w:color="auto" w:fill="auto"/>
          <w:lang w:val="el-GR" w:eastAsia="el-GR" w:bidi="el-GR"/>
        </w:rPr>
        <w:t xml:space="preserve">120-012, </w:t>
      </w:r>
      <w:r>
        <w:rPr>
          <w:color w:val="000000"/>
          <w:spacing w:val="0"/>
          <w:w w:val="100"/>
          <w:position w:val="0"/>
          <w:u w:val="single"/>
          <w:shd w:val="clear" w:color="auto" w:fill="auto"/>
          <w:lang w:val="el-GR" w:eastAsia="el-GR" w:bidi="el-GR"/>
        </w:rPr>
        <w:t>μετά την διόρθωση της απόκλισης - υστέρησης του, με την αναγραφόμενη</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χρονοσήμανση του ελεγχόμενου βιντεοληπτικού υλικού της νότιας εξόδου σήραγγας Πλαταμώνα,</w:t>
      </w:r>
    </w:p>
    <w:p>
      <w:pPr>
        <w:pStyle w:val="Style4"/>
        <w:keepNext w:val="0"/>
        <w:keepLines w:val="0"/>
        <w:widowControl w:val="0"/>
        <w:shd w:val="clear" w:color="auto" w:fill="auto"/>
        <w:bidi w:val="0"/>
        <w:spacing w:before="0" w:after="320"/>
        <w:ind w:left="0" w:right="0" w:firstLine="0"/>
      </w:pPr>
      <w:r>
        <w:rPr>
          <w:color w:val="000000"/>
          <w:spacing w:val="0"/>
          <w:w w:val="100"/>
          <w:position w:val="0"/>
          <w:u w:val="single"/>
          <w:shd w:val="clear" w:color="auto" w:fill="auto"/>
          <w:lang w:val="el-GR" w:eastAsia="el-GR" w:bidi="el-GR"/>
        </w:rPr>
        <w:t>η οποία επιβεβαιώνεται πλήρως και από εξωτερικό παρατηρητή (σταθμάρχης Σ.Σ. Ν. Πόρων).</w:t>
      </w:r>
    </w:p>
    <w:p>
      <w:pPr>
        <w:pStyle w:val="Style4"/>
        <w:keepNext w:val="0"/>
        <w:keepLines w:val="0"/>
        <w:widowControl w:val="0"/>
        <w:shd w:val="clear" w:color="auto" w:fill="auto"/>
        <w:bidi w:val="0"/>
        <w:spacing w:before="0" w:after="0" w:line="307" w:lineRule="auto"/>
        <w:ind w:left="0" w:right="0" w:firstLine="0"/>
        <w:rPr>
          <w:sz w:val="20"/>
          <w:szCs w:val="20"/>
        </w:rPr>
      </w:pPr>
      <w:r>
        <w:rPr>
          <w:color w:val="000000"/>
          <w:spacing w:val="0"/>
          <w:w w:val="100"/>
          <w:position w:val="0"/>
          <w:sz w:val="20"/>
          <w:szCs w:val="20"/>
          <w:shd w:val="clear" w:color="auto" w:fill="auto"/>
          <w:lang w:val="el-GR" w:eastAsia="el-GR" w:bidi="el-GR"/>
        </w:rPr>
        <w:t>Γ.2. Βίντεο καταγραφικού σήραγγας Τεμπών</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Αναζητήθηκε εν συνεχεία η εγγραφή που θα υποδείκνυε την αμαξοστοιχία να βρίσκεται σε απόσταση </w:t>
      </w:r>
      <w:r>
        <w:rPr>
          <w:b/>
          <w:bCs/>
          <w:color w:val="000000"/>
          <w:spacing w:val="0"/>
          <w:w w:val="100"/>
          <w:position w:val="0"/>
          <w:shd w:val="clear" w:color="auto" w:fill="auto"/>
          <w:lang w:val="el-GR" w:eastAsia="el-GR" w:bidi="el-GR"/>
        </w:rPr>
        <w:t xml:space="preserve">9.600μ. </w:t>
      </w:r>
      <w:r>
        <w:rPr>
          <w:color w:val="000000"/>
          <w:spacing w:val="0"/>
          <w:w w:val="100"/>
          <w:position w:val="0"/>
          <w:shd w:val="clear" w:color="auto" w:fill="auto"/>
          <w:lang w:val="el-GR" w:eastAsia="el-GR" w:bidi="el-GR"/>
        </w:rPr>
        <w:t xml:space="preserve">προ του σημείου της σύγκρουσης. Δηλαδή εκείνης της εγγραφής όπου η αμαξοστοιχία θα εμφανίζονταν να εισέρχεται στην βόρεια είσοδο της σήραγγας των Τεμπών και το οδόμετρο θα έγραφε </w:t>
      </w:r>
      <w:r>
        <w:rPr>
          <w:b/>
          <w:bCs/>
          <w:color w:val="000000"/>
          <w:spacing w:val="0"/>
          <w:w w:val="100"/>
          <w:position w:val="0"/>
          <w:shd w:val="clear" w:color="auto" w:fill="auto"/>
          <w:lang w:val="el-GR" w:eastAsia="el-GR" w:bidi="el-GR"/>
        </w:rPr>
        <w:t xml:space="preserve">5.653.157μ. </w:t>
      </w:r>
      <w:r>
        <w:rPr>
          <w:color w:val="000000"/>
          <w:spacing w:val="0"/>
          <w:w w:val="100"/>
          <w:position w:val="0"/>
          <w:shd w:val="clear" w:color="auto" w:fill="auto"/>
          <w:lang w:val="el-GR" w:eastAsia="el-GR" w:bidi="el-GR"/>
        </w:rPr>
        <w:t xml:space="preserve">ή τιμή πλησίον αυτής. Η εγγραφή ανευρέθει με αύξων αριθμό καταχώρησης </w:t>
      </w:r>
      <w:r>
        <w:rPr>
          <w:b/>
          <w:bCs/>
          <w:color w:val="000000"/>
          <w:spacing w:val="0"/>
          <w:w w:val="100"/>
          <w:position w:val="0"/>
          <w:shd w:val="clear" w:color="auto" w:fill="auto"/>
          <w:lang w:val="el-GR" w:eastAsia="el-GR" w:bidi="el-GR"/>
        </w:rPr>
        <w:t xml:space="preserve">411819 </w:t>
      </w:r>
      <w:r>
        <w:rPr>
          <w:color w:val="000000"/>
          <w:spacing w:val="0"/>
          <w:w w:val="100"/>
          <w:position w:val="0"/>
          <w:shd w:val="clear" w:color="auto" w:fill="auto"/>
          <w:lang w:val="el-GR" w:eastAsia="el-GR" w:bidi="el-GR"/>
        </w:rPr>
        <w:t xml:space="preserve">όπου το οδόμετρο δείχνει </w:t>
      </w:r>
      <w:r>
        <w:rPr>
          <w:b/>
          <w:bCs/>
          <w:color w:val="000000"/>
          <w:spacing w:val="0"/>
          <w:w w:val="100"/>
          <w:position w:val="0"/>
          <w:shd w:val="clear" w:color="auto" w:fill="auto"/>
          <w:lang w:val="el-GR" w:eastAsia="el-GR" w:bidi="el-GR"/>
        </w:rPr>
        <w:t xml:space="preserve">5.653.129μ. </w:t>
      </w:r>
      <w:r>
        <w:rPr>
          <w:color w:val="000000"/>
          <w:spacing w:val="0"/>
          <w:w w:val="100"/>
          <w:position w:val="0"/>
          <w:shd w:val="clear" w:color="auto" w:fill="auto"/>
          <w:lang w:val="el-GR" w:eastAsia="el-GR" w:bidi="el-GR"/>
        </w:rPr>
        <w:t xml:space="preserve">δηλαδή απόσταση </w:t>
      </w:r>
      <w:r>
        <w:rPr>
          <w:b/>
          <w:bCs/>
          <w:color w:val="000000"/>
          <w:spacing w:val="0"/>
          <w:w w:val="100"/>
          <w:position w:val="0"/>
          <w:shd w:val="clear" w:color="auto" w:fill="auto"/>
          <w:lang w:val="el-GR" w:eastAsia="el-GR" w:bidi="el-GR"/>
        </w:rPr>
        <w:t xml:space="preserve">9.628μ. </w:t>
      </w:r>
      <w:r>
        <w:rPr>
          <w:color w:val="000000"/>
          <w:spacing w:val="0"/>
          <w:w w:val="100"/>
          <w:position w:val="0"/>
          <w:shd w:val="clear" w:color="auto" w:fill="auto"/>
          <w:lang w:val="el-GR" w:eastAsia="el-GR" w:bidi="el-GR"/>
        </w:rPr>
        <w:t xml:space="preserve">Η ταχύτητα της αμαξοστοιχίας καταγράφεται σε </w:t>
      </w:r>
      <w:r>
        <w:rPr>
          <w:b/>
          <w:bCs/>
          <w:color w:val="000000"/>
          <w:spacing w:val="0"/>
          <w:w w:val="100"/>
          <w:position w:val="0"/>
          <w:shd w:val="clear" w:color="auto" w:fill="auto"/>
          <w:lang w:val="el-GR" w:eastAsia="el-GR" w:bidi="el-GR"/>
        </w:rPr>
        <w:t xml:space="preserve">88,92 χλμ/ώρα, </w:t>
      </w:r>
      <w:r>
        <w:rPr>
          <w:color w:val="000000"/>
          <w:spacing w:val="0"/>
          <w:w w:val="100"/>
          <w:position w:val="0"/>
          <w:shd w:val="clear" w:color="auto" w:fill="auto"/>
          <w:lang w:val="el-GR" w:eastAsia="el-GR" w:bidi="el-GR"/>
        </w:rPr>
        <w:t xml:space="preserve">δηλαδή περίπου </w:t>
      </w:r>
      <w:r>
        <w:rPr>
          <w:b/>
          <w:bCs/>
          <w:color w:val="000000"/>
          <w:spacing w:val="0"/>
          <w:w w:val="100"/>
          <w:position w:val="0"/>
          <w:shd w:val="clear" w:color="auto" w:fill="auto"/>
          <w:lang w:val="el-GR" w:eastAsia="el-GR" w:bidi="el-GR"/>
        </w:rPr>
        <w:t xml:space="preserve">25μ/δευτερόλεπτο. </w:t>
      </w:r>
      <w:r>
        <w:rPr>
          <w:color w:val="000000"/>
          <w:spacing w:val="0"/>
          <w:w w:val="100"/>
          <w:position w:val="0"/>
          <w:shd w:val="clear" w:color="auto" w:fill="auto"/>
          <w:lang w:val="el-GR" w:eastAsia="el-GR" w:bidi="el-GR"/>
        </w:rPr>
        <w:t xml:space="preserve">Στην ίδια καταχώρηση ο χρονογράφος δείχνει </w:t>
      </w:r>
      <w:r>
        <w:rPr>
          <w:b/>
          <w:bCs/>
          <w:color w:val="000000"/>
          <w:spacing w:val="0"/>
          <w:w w:val="100"/>
          <w:position w:val="0"/>
          <w:shd w:val="clear" w:color="auto" w:fill="auto"/>
          <w:lang w:val="el-GR" w:eastAsia="el-GR" w:bidi="el-GR"/>
        </w:rPr>
        <w:t xml:space="preserve">23:07':44",400 </w:t>
      </w:r>
      <w:r>
        <w:rPr>
          <w:color w:val="000000"/>
          <w:spacing w:val="0"/>
          <w:w w:val="100"/>
          <w:position w:val="0"/>
          <w:shd w:val="clear" w:color="auto" w:fill="auto"/>
          <w:lang w:val="el-GR" w:eastAsia="el-GR" w:bidi="el-GR"/>
        </w:rPr>
        <w:t xml:space="preserve">και συνδυάζοντας την ένδειξη αυτή με την πεντάλεπτη (5λεπτη) χρονική υστέρηση του, η πραγματική ένδειξη ώρας είναι </w:t>
      </w:r>
      <w:r>
        <w:rPr>
          <w:b/>
          <w:bCs/>
          <w:color w:val="000000"/>
          <w:spacing w:val="0"/>
          <w:w w:val="100"/>
          <w:position w:val="0"/>
          <w:shd w:val="clear" w:color="auto" w:fill="auto"/>
          <w:lang w:val="el-GR" w:eastAsia="el-GR" w:bidi="el-GR"/>
        </w:rPr>
        <w:t xml:space="preserve">23:12':44". </w:t>
      </w:r>
      <w:r>
        <w:rPr>
          <w:color w:val="000000"/>
          <w:spacing w:val="0"/>
          <w:w w:val="100"/>
          <w:position w:val="0"/>
          <w:shd w:val="clear" w:color="auto" w:fill="auto"/>
          <w:lang w:val="el-GR" w:eastAsia="el-GR" w:bidi="el-GR"/>
        </w:rPr>
        <w:t xml:space="preserve">Η τιμή αυτή χαρακτηρίζεται ως ασύγχρονη με την ένδειξη χρονοσήμανσης του εξεταζόμενου βιντεοληπτικού υλικού, που την χρονική στιγμή εισόδου της αμαξοστοιχίας στη σήραγγα αναγράφει </w:t>
      </w:r>
      <w:r>
        <w:rPr>
          <w:b/>
          <w:bCs/>
          <w:color w:val="000000"/>
          <w:spacing w:val="0"/>
          <w:w w:val="100"/>
          <w:position w:val="0"/>
          <w:shd w:val="clear" w:color="auto" w:fill="auto"/>
          <w:lang w:val="el-GR" w:eastAsia="el-GR" w:bidi="el-GR"/>
        </w:rPr>
        <w:t xml:space="preserve">23:13':54", </w:t>
      </w:r>
      <w:r>
        <w:rPr>
          <w:color w:val="000000"/>
          <w:spacing w:val="0"/>
          <w:w w:val="100"/>
          <w:position w:val="0"/>
          <w:shd w:val="clear" w:color="auto" w:fill="auto"/>
          <w:lang w:val="el-GR" w:eastAsia="el-GR" w:bidi="el-GR"/>
        </w:rPr>
        <w:t xml:space="preserve">καθώς η μεταξύ τους απόκλιση είναι </w:t>
      </w:r>
      <w:r>
        <w:rPr>
          <w:b/>
          <w:bCs/>
          <w:color w:val="000000"/>
          <w:spacing w:val="0"/>
          <w:w w:val="100"/>
          <w:position w:val="0"/>
          <w:shd w:val="clear" w:color="auto" w:fill="auto"/>
          <w:lang w:val="el-GR" w:eastAsia="el-GR" w:bidi="el-GR"/>
        </w:rPr>
        <w:t>00:01':10".</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 xml:space="preserve">Τέλος, αναζητήθηκε η εγγραφή που θα υποδείκνυε την αμαξοστοιχία να βρίσκεται σε απόσταση </w:t>
      </w:r>
      <w:r>
        <w:rPr>
          <w:b/>
          <w:bCs/>
          <w:color w:val="000000"/>
          <w:spacing w:val="0"/>
          <w:w w:val="100"/>
          <w:position w:val="0"/>
          <w:shd w:val="clear" w:color="auto" w:fill="auto"/>
          <w:lang w:val="el-GR" w:eastAsia="el-GR" w:bidi="el-GR"/>
        </w:rPr>
        <w:t xml:space="preserve">8.600μ. </w:t>
      </w:r>
      <w:r>
        <w:rPr>
          <w:color w:val="000000"/>
          <w:spacing w:val="0"/>
          <w:w w:val="100"/>
          <w:position w:val="0"/>
          <w:shd w:val="clear" w:color="auto" w:fill="auto"/>
          <w:lang w:val="el-GR" w:eastAsia="el-GR" w:bidi="el-GR"/>
        </w:rPr>
        <w:t xml:space="preserve">προ του σημείου της σύγκρουσης. Δηλαδή, εκείνης της εγγραφής όπου η αμαξοστοιχία θα </w:t>
      </w:r>
      <w:r>
        <w:rPr>
          <w:color w:val="000000"/>
          <w:spacing w:val="0"/>
          <w:w w:val="100"/>
          <w:position w:val="0"/>
          <w:u w:val="single"/>
          <w:shd w:val="clear" w:color="auto" w:fill="auto"/>
          <w:lang w:val="el-GR" w:eastAsia="el-GR" w:bidi="el-GR"/>
        </w:rPr>
        <w:t>εμφανίζονταν να διέρχεται μπροστά από την 3η έξοδο διαφυγής εντός της σήραγγας των Τεμπών</w:t>
        <w:br w:type="page"/>
      </w:r>
      <w:r>
        <w:rPr>
          <w:color w:val="000000"/>
          <w:spacing w:val="0"/>
          <w:w w:val="100"/>
          <w:position w:val="0"/>
          <w:shd w:val="clear" w:color="auto" w:fill="auto"/>
          <w:lang w:val="el-GR" w:eastAsia="el-GR" w:bidi="el-GR"/>
        </w:rPr>
        <w:t xml:space="preserve">και το οδόμετρο θα έγραφε </w:t>
      </w:r>
      <w:r>
        <w:rPr>
          <w:b/>
          <w:bCs/>
          <w:color w:val="000000"/>
          <w:spacing w:val="0"/>
          <w:w w:val="100"/>
          <w:position w:val="0"/>
          <w:shd w:val="clear" w:color="auto" w:fill="auto"/>
          <w:lang w:val="el-GR" w:eastAsia="el-GR" w:bidi="el-GR"/>
        </w:rPr>
        <w:t xml:space="preserve">5.654.157μ. </w:t>
      </w:r>
      <w:r>
        <w:rPr>
          <w:color w:val="000000"/>
          <w:spacing w:val="0"/>
          <w:w w:val="100"/>
          <w:position w:val="0"/>
          <w:shd w:val="clear" w:color="auto" w:fill="auto"/>
          <w:lang w:val="el-GR" w:eastAsia="el-GR" w:bidi="el-GR"/>
        </w:rPr>
        <w:t xml:space="preserve">ή τιμή πλησίον αυτής. Η εγγραφή ανευρέθει με αύξων αριθμό καταχώρησης </w:t>
      </w:r>
      <w:r>
        <w:rPr>
          <w:b/>
          <w:bCs/>
          <w:color w:val="000000"/>
          <w:spacing w:val="0"/>
          <w:w w:val="100"/>
          <w:position w:val="0"/>
          <w:shd w:val="clear" w:color="auto" w:fill="auto"/>
          <w:lang w:val="el-GR" w:eastAsia="el-GR" w:bidi="el-GR"/>
        </w:rPr>
        <w:t xml:space="preserve">411888 </w:t>
      </w:r>
      <w:r>
        <w:rPr>
          <w:color w:val="000000"/>
          <w:spacing w:val="0"/>
          <w:w w:val="100"/>
          <w:position w:val="0"/>
          <w:shd w:val="clear" w:color="auto" w:fill="auto"/>
          <w:lang w:val="el-GR" w:eastAsia="el-GR" w:bidi="el-GR"/>
        </w:rPr>
        <w:t xml:space="preserve">όπου το οδόμετρο δείχνει </w:t>
      </w:r>
      <w:r>
        <w:rPr>
          <w:b/>
          <w:bCs/>
          <w:color w:val="000000"/>
          <w:spacing w:val="0"/>
          <w:w w:val="100"/>
          <w:position w:val="0"/>
          <w:shd w:val="clear" w:color="auto" w:fill="auto"/>
          <w:lang w:val="el-GR" w:eastAsia="el-GR" w:bidi="el-GR"/>
        </w:rPr>
        <w:t xml:space="preserve">5.654.147μ. </w:t>
      </w:r>
      <w:r>
        <w:rPr>
          <w:color w:val="000000"/>
          <w:spacing w:val="0"/>
          <w:w w:val="100"/>
          <w:position w:val="0"/>
          <w:shd w:val="clear" w:color="auto" w:fill="auto"/>
          <w:lang w:val="el-GR" w:eastAsia="el-GR" w:bidi="el-GR"/>
        </w:rPr>
        <w:t xml:space="preserve">δηλαδή απόσταση </w:t>
      </w:r>
      <w:r>
        <w:rPr>
          <w:b/>
          <w:bCs/>
          <w:color w:val="000000"/>
          <w:spacing w:val="0"/>
          <w:w w:val="100"/>
          <w:position w:val="0"/>
          <w:shd w:val="clear" w:color="auto" w:fill="auto"/>
          <w:lang w:val="el-GR" w:eastAsia="el-GR" w:bidi="el-GR"/>
        </w:rPr>
        <w:t xml:space="preserve">8.610μ. </w:t>
      </w:r>
      <w:r>
        <w:rPr>
          <w:color w:val="000000"/>
          <w:spacing w:val="0"/>
          <w:w w:val="100"/>
          <w:position w:val="0"/>
          <w:shd w:val="clear" w:color="auto" w:fill="auto"/>
          <w:lang w:val="el-GR" w:eastAsia="el-GR" w:bidi="el-GR"/>
        </w:rPr>
        <w:t xml:space="preserve">Η ταχύτητα της αμαξοστοιχίας καταγράφεται σε </w:t>
      </w:r>
      <w:r>
        <w:rPr>
          <w:b/>
          <w:bCs/>
          <w:color w:val="000000"/>
          <w:spacing w:val="0"/>
          <w:w w:val="100"/>
          <w:position w:val="0"/>
          <w:shd w:val="clear" w:color="auto" w:fill="auto"/>
          <w:lang w:val="el-GR" w:eastAsia="el-GR" w:bidi="el-GR"/>
        </w:rPr>
        <w:t xml:space="preserve">96,13 χλμ/ώρα, </w:t>
      </w:r>
      <w:r>
        <w:rPr>
          <w:color w:val="000000"/>
          <w:spacing w:val="0"/>
          <w:w w:val="100"/>
          <w:position w:val="0"/>
          <w:shd w:val="clear" w:color="auto" w:fill="auto"/>
          <w:lang w:val="el-GR" w:eastAsia="el-GR" w:bidi="el-GR"/>
        </w:rPr>
        <w:t xml:space="preserve">δηλαδή περίπου </w:t>
      </w:r>
      <w:r>
        <w:rPr>
          <w:b/>
          <w:bCs/>
          <w:color w:val="000000"/>
          <w:spacing w:val="0"/>
          <w:w w:val="100"/>
          <w:position w:val="0"/>
          <w:shd w:val="clear" w:color="auto" w:fill="auto"/>
          <w:lang w:val="el-GR" w:eastAsia="el-GR" w:bidi="el-GR"/>
        </w:rPr>
        <w:t xml:space="preserve">27μ/δευτερόλεπτο. </w:t>
      </w:r>
      <w:r>
        <w:rPr>
          <w:color w:val="000000"/>
          <w:spacing w:val="0"/>
          <w:w w:val="100"/>
          <w:position w:val="0"/>
          <w:shd w:val="clear" w:color="auto" w:fill="auto"/>
          <w:lang w:val="el-GR" w:eastAsia="el-GR" w:bidi="el-GR"/>
        </w:rPr>
        <w:t xml:space="preserve">Στην ίδια καταχώρηση ο χρονογράφος δείχνει </w:t>
      </w:r>
      <w:r>
        <w:rPr>
          <w:b/>
          <w:bCs/>
          <w:color w:val="000000"/>
          <w:spacing w:val="0"/>
          <w:w w:val="100"/>
          <w:position w:val="0"/>
          <w:shd w:val="clear" w:color="auto" w:fill="auto"/>
          <w:lang w:val="el-GR" w:eastAsia="el-GR" w:bidi="el-GR"/>
        </w:rPr>
        <w:t xml:space="preserve">23:08':24",200 </w:t>
      </w:r>
      <w:r>
        <w:rPr>
          <w:color w:val="000000"/>
          <w:spacing w:val="0"/>
          <w:w w:val="100"/>
          <w:position w:val="0"/>
          <w:shd w:val="clear" w:color="auto" w:fill="auto"/>
          <w:lang w:val="el-GR" w:eastAsia="el-GR" w:bidi="el-GR"/>
        </w:rPr>
        <w:t xml:space="preserve">και συνδυάζοντας την ένδειξη αυτή με την πεντάλεπτη (5λεπτη) χρονική υστέρηση του, η πραγματική ένδειξη ώρας είναι </w:t>
      </w:r>
      <w:r>
        <w:rPr>
          <w:b/>
          <w:bCs/>
          <w:color w:val="000000"/>
          <w:spacing w:val="0"/>
          <w:w w:val="100"/>
          <w:position w:val="0"/>
          <w:shd w:val="clear" w:color="auto" w:fill="auto"/>
          <w:lang w:val="el-GR" w:eastAsia="el-GR" w:bidi="el-GR"/>
        </w:rPr>
        <w:t xml:space="preserve">23:13':24". </w:t>
      </w:r>
      <w:r>
        <w:rPr>
          <w:color w:val="000000"/>
          <w:spacing w:val="0"/>
          <w:w w:val="100"/>
          <w:position w:val="0"/>
          <w:shd w:val="clear" w:color="auto" w:fill="auto"/>
          <w:lang w:val="el-GR" w:eastAsia="el-GR" w:bidi="el-GR"/>
        </w:rPr>
        <w:t xml:space="preserve">Η τιμή αυτή χαρακτηρίζεται ως ασύγχρονη με την ένδειξη χρονοσήμανσης του εξεταζόμενου βιντεοληπτικού υλικού, που την χρονική στιγμή διέλευσης της αμαξοστοιχίας εντός της σήραγγας αναγράφει </w:t>
      </w:r>
      <w:r>
        <w:rPr>
          <w:b/>
          <w:bCs/>
          <w:color w:val="000000"/>
          <w:spacing w:val="0"/>
          <w:w w:val="100"/>
          <w:position w:val="0"/>
          <w:shd w:val="clear" w:color="auto" w:fill="auto"/>
          <w:lang w:val="el-GR" w:eastAsia="el-GR" w:bidi="el-GR"/>
        </w:rPr>
        <w:t xml:space="preserve">23:14':34", </w:t>
      </w:r>
      <w:r>
        <w:rPr>
          <w:color w:val="000000"/>
          <w:spacing w:val="0"/>
          <w:w w:val="100"/>
          <w:position w:val="0"/>
          <w:shd w:val="clear" w:color="auto" w:fill="auto"/>
          <w:lang w:val="el-GR" w:eastAsia="el-GR" w:bidi="el-GR"/>
        </w:rPr>
        <w:t xml:space="preserve">καθώς η μεταξύ τους απόκλιση είναι </w:t>
      </w:r>
      <w:r>
        <w:rPr>
          <w:b/>
          <w:bCs/>
          <w:color w:val="000000"/>
          <w:spacing w:val="0"/>
          <w:w w:val="100"/>
          <w:position w:val="0"/>
          <w:shd w:val="clear" w:color="auto" w:fill="auto"/>
          <w:lang w:val="el-GR" w:eastAsia="el-GR" w:bidi="el-GR"/>
        </w:rPr>
        <w:t>00:01':10".</w:t>
      </w:r>
    </w:p>
    <w:p>
      <w:pPr>
        <w:pStyle w:val="Style4"/>
        <w:keepNext w:val="0"/>
        <w:keepLines w:val="0"/>
        <w:widowControl w:val="0"/>
        <w:shd w:val="clear" w:color="auto" w:fill="auto"/>
        <w:bidi w:val="0"/>
        <w:spacing w:before="0" w:after="0"/>
        <w:ind w:left="0" w:right="0" w:firstLine="0"/>
      </w:pPr>
      <w:r>
        <w:rPr>
          <w:color w:val="000000"/>
          <w:spacing w:val="0"/>
          <w:w w:val="100"/>
          <w:position w:val="0"/>
          <w:shd w:val="clear" w:color="auto" w:fill="auto"/>
          <w:lang w:val="el-GR" w:eastAsia="el-GR" w:bidi="el-GR"/>
        </w:rPr>
        <w:t>Οι δύο κάμερες της σήραγγας Τεμπών (Ραψάνης) παρουσιάζουν την ίδια χρονική απόκλιση με τον χρονογράφο της ηλεκτράμαξας και καθώς η μεταξύ τους απόσταση είναι Ι.ΟΟΟμ., πιθανότατα είναι εγκατεστημένες στο ίδιο καταγραφικό.</w:t>
      </w:r>
    </w:p>
    <w:p>
      <w:pPr>
        <w:pStyle w:val="Style4"/>
        <w:keepNext w:val="0"/>
        <w:keepLines w:val="0"/>
        <w:widowControl w:val="0"/>
        <w:shd w:val="clear" w:color="auto" w:fill="auto"/>
        <w:bidi w:val="0"/>
        <w:spacing w:before="0" w:after="300"/>
        <w:ind w:left="0" w:right="0" w:firstLine="0"/>
      </w:pPr>
      <w:r>
        <w:rPr>
          <w:color w:val="000000"/>
          <w:spacing w:val="0"/>
          <w:w w:val="100"/>
          <w:position w:val="0"/>
          <w:shd w:val="clear" w:color="auto" w:fill="auto"/>
          <w:lang w:val="el-GR" w:eastAsia="el-GR" w:bidi="el-GR"/>
        </w:rPr>
        <w:t xml:space="preserve">Από τα ανωτέρω συμπεραίνουμε ότι δεν υπάρχει χρονική ταύτιση του χρονογράφου της ηλεκτράμαξας </w:t>
      </w:r>
      <w:r>
        <w:rPr>
          <w:b/>
          <w:bCs/>
          <w:color w:val="000000"/>
          <w:spacing w:val="0"/>
          <w:w w:val="100"/>
          <w:position w:val="0"/>
          <w:shd w:val="clear" w:color="auto" w:fill="auto"/>
          <w:lang w:val="el-GR" w:eastAsia="el-GR" w:bidi="el-GR"/>
        </w:rPr>
        <w:t xml:space="preserve">120-012, </w:t>
      </w:r>
      <w:r>
        <w:rPr>
          <w:color w:val="000000"/>
          <w:spacing w:val="0"/>
          <w:w w:val="100"/>
          <w:position w:val="0"/>
          <w:shd w:val="clear" w:color="auto" w:fill="auto"/>
          <w:lang w:val="el-GR" w:eastAsia="el-GR" w:bidi="el-GR"/>
        </w:rPr>
        <w:t xml:space="preserve">μετά την διόρθωση της απόκλισης - υστέρησης του, με την αναγραφόμενη χρονοσήμανση του ελεγχόμενου βιντεοληπτικού υλικού της σήραγγας των Τεμπών. Η απόκλιση πιθανότατα οφείλεται σε λάθος χρονισμό του καταγραφικού των καμερών και της προπορείας του σχετικά με την ώρα Ελλάδος κατά </w:t>
      </w:r>
      <w:r>
        <w:rPr>
          <w:b/>
          <w:bCs/>
          <w:color w:val="000000"/>
          <w:spacing w:val="0"/>
          <w:w w:val="100"/>
          <w:position w:val="0"/>
          <w:shd w:val="clear" w:color="auto" w:fill="auto"/>
          <w:lang w:val="el-GR" w:eastAsia="el-GR" w:bidi="el-GR"/>
        </w:rPr>
        <w:t xml:space="preserve">00:01':10", </w:t>
      </w:r>
      <w:r>
        <w:rPr>
          <w:color w:val="000000"/>
          <w:spacing w:val="0"/>
          <w:w w:val="100"/>
          <w:position w:val="0"/>
          <w:shd w:val="clear" w:color="auto" w:fill="auto"/>
          <w:lang w:val="el-GR" w:eastAsia="el-GR" w:bidi="el-GR"/>
        </w:rPr>
        <w:t>αλλά χωρίς την παρουσία εξωτερικού παρατηρητή (σταθμάρχης Σ.Σ Ραφάνης) ή άλλου τεχνικού βοηθήματος δεν μπορεί να επιβεβαιωθεί.</w:t>
      </w:r>
    </w:p>
    <w:p>
      <w:pPr>
        <w:pStyle w:val="Style18"/>
        <w:keepNext/>
        <w:keepLines/>
        <w:widowControl w:val="0"/>
        <w:shd w:val="clear" w:color="auto" w:fill="auto"/>
        <w:bidi w:val="0"/>
        <w:spacing w:before="0" w:after="0" w:line="276" w:lineRule="auto"/>
        <w:ind w:left="0" w:right="0" w:firstLine="0"/>
        <w:jc w:val="both"/>
      </w:pPr>
      <w:bookmarkStart w:id="26" w:name="bookmark26"/>
      <w:r>
        <w:rPr>
          <w:color w:val="000000"/>
          <w:spacing w:val="0"/>
          <w:w w:val="100"/>
          <w:position w:val="0"/>
          <w:shd w:val="clear" w:color="auto" w:fill="auto"/>
          <w:lang w:val="el-GR" w:eastAsia="el-GR" w:bidi="el-GR"/>
        </w:rPr>
        <w:t>Δ. Συμπέρασμα</w:t>
      </w:r>
      <w:bookmarkEnd w:id="26"/>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Από την παραπάνω ανάλυση του δοθέντος βιντεοληπτικού υλικού, προκύπτει ότι σε αυτό</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 xml:space="preserve">ειιφανίζεται η διερχόμενη εμπορική αμαξοστοιχία </w:t>
      </w:r>
      <w:r>
        <w:rPr>
          <w:b/>
          <w:bCs/>
          <w:color w:val="000000"/>
          <w:spacing w:val="0"/>
          <w:w w:val="100"/>
          <w:position w:val="0"/>
          <w:u w:val="single"/>
          <w:shd w:val="clear" w:color="auto" w:fill="auto"/>
          <w:lang w:val="el-GR" w:eastAsia="el-GR" w:bidi="el-GR"/>
        </w:rPr>
        <w:t xml:space="preserve">63503 </w:t>
      </w:r>
      <w:r>
        <w:rPr>
          <w:color w:val="000000"/>
          <w:spacing w:val="0"/>
          <w:w w:val="100"/>
          <w:position w:val="0"/>
          <w:u w:val="single"/>
          <w:shd w:val="clear" w:color="auto" w:fill="auto"/>
          <w:lang w:val="el-GR" w:eastAsia="el-GR" w:bidi="el-GR"/>
        </w:rPr>
        <w:t xml:space="preserve">που συμμετείχε στο δυστύχημα της </w:t>
      </w:r>
      <w:r>
        <w:rPr>
          <w:b/>
          <w:bCs/>
          <w:color w:val="000000"/>
          <w:spacing w:val="0"/>
          <w:w w:val="100"/>
          <w:position w:val="0"/>
          <w:u w:val="single"/>
          <w:shd w:val="clear" w:color="auto" w:fill="auto"/>
          <w:lang w:val="el-GR" w:eastAsia="el-GR" w:bidi="el-GR"/>
        </w:rPr>
        <w:t>28-</w:t>
      </w:r>
    </w:p>
    <w:p>
      <w:pPr>
        <w:pStyle w:val="Style4"/>
        <w:keepNext w:val="0"/>
        <w:keepLines w:val="0"/>
        <w:widowControl w:val="0"/>
        <w:shd w:val="clear" w:color="auto" w:fill="auto"/>
        <w:bidi w:val="0"/>
        <w:spacing w:before="0" w:after="0"/>
        <w:ind w:left="0" w:right="0" w:firstLine="0"/>
      </w:pPr>
      <w:r>
        <w:rPr>
          <w:b/>
          <w:bCs/>
          <w:color w:val="000000"/>
          <w:spacing w:val="0"/>
          <w:w w:val="100"/>
          <w:position w:val="0"/>
          <w:u w:val="single"/>
          <w:shd w:val="clear" w:color="auto" w:fill="auto"/>
          <w:lang w:val="el-GR" w:eastAsia="el-GR" w:bidi="el-GR"/>
        </w:rPr>
        <w:t xml:space="preserve">2-2023, </w:t>
      </w:r>
      <w:r>
        <w:rPr>
          <w:color w:val="000000"/>
          <w:spacing w:val="0"/>
          <w:w w:val="100"/>
          <w:position w:val="0"/>
          <w:u w:val="single"/>
          <w:shd w:val="clear" w:color="auto" w:fill="auto"/>
          <w:lang w:val="el-GR" w:eastAsia="el-GR" w:bidi="el-GR"/>
        </w:rPr>
        <w:t>στο σύνολο της σύνθεσής της και κατά το χρόνο διέλευσής της, έμφορτη μόνο με όσα</w:t>
      </w:r>
    </w:p>
    <w:p>
      <w:pPr>
        <w:pStyle w:val="Style4"/>
        <w:keepNext w:val="0"/>
        <w:keepLines w:val="0"/>
        <w:widowControl w:val="0"/>
        <w:shd w:val="clear" w:color="auto" w:fill="auto"/>
        <w:bidi w:val="0"/>
        <w:spacing w:before="0" w:after="0"/>
        <w:ind w:left="0" w:right="0" w:firstLine="0"/>
      </w:pPr>
      <w:r>
        <w:rPr>
          <w:color w:val="000000"/>
          <w:spacing w:val="0"/>
          <w:w w:val="100"/>
          <w:position w:val="0"/>
          <w:u w:val="single"/>
          <w:shd w:val="clear" w:color="auto" w:fill="auto"/>
          <w:lang w:val="el-GR" w:eastAsia="el-GR" w:bidi="el-GR"/>
        </w:rPr>
        <w:t xml:space="preserve">αναγράφονται στη επίσημη λίστα φορτίου, </w:t>
      </w:r>
      <w:r>
        <w:rPr>
          <w:b/>
          <w:bCs/>
          <w:color w:val="000000"/>
          <w:spacing w:val="0"/>
          <w:w w:val="100"/>
          <w:position w:val="0"/>
          <w:u w:val="single"/>
          <w:shd w:val="clear" w:color="auto" w:fill="auto"/>
          <w:lang w:val="el-GR" w:eastAsia="el-GR" w:bidi="el-GR"/>
        </w:rPr>
        <w:t>χωρίς να διακρίνεται οποιοδήποτε άλλο φορτίο επί</w:t>
      </w:r>
    </w:p>
    <w:p>
      <w:pPr>
        <w:pStyle w:val="Style4"/>
        <w:keepNext w:val="0"/>
        <w:keepLines w:val="0"/>
        <w:widowControl w:val="0"/>
        <w:shd w:val="clear" w:color="auto" w:fill="auto"/>
        <w:bidi w:val="0"/>
        <w:spacing w:before="0" w:after="320"/>
        <w:ind w:left="0" w:right="0" w:firstLine="0"/>
      </w:pPr>
      <w:r>
        <w:rPr>
          <w:b/>
          <w:bCs/>
          <w:color w:val="000000"/>
          <w:spacing w:val="0"/>
          <w:w w:val="100"/>
          <w:position w:val="0"/>
          <w:u w:val="single"/>
          <w:shd w:val="clear" w:color="auto" w:fill="auto"/>
          <w:lang w:val="el-GR" w:eastAsia="el-GR" w:bidi="el-GR"/>
        </w:rPr>
        <w:t>των φορταμαξών</w:t>
      </w:r>
      <w:r>
        <w:rPr>
          <w:b/>
          <w:bCs/>
          <w:color w:val="000000"/>
          <w:spacing w:val="0"/>
          <w:w w:val="100"/>
          <w:position w:val="0"/>
          <w:shd w:val="clear" w:color="auto" w:fill="auto"/>
          <w:lang w:val="el-GR" w:eastAsia="el-GR" w:bidi="el-GR"/>
        </w:rPr>
        <w:t>.</w:t>
      </w:r>
    </w:p>
    <w:p>
      <w:pPr>
        <w:pStyle w:val="Style4"/>
        <w:keepNext w:val="0"/>
        <w:keepLines w:val="0"/>
        <w:widowControl w:val="0"/>
        <w:shd w:val="clear" w:color="auto" w:fill="auto"/>
        <w:bidi w:val="0"/>
        <w:spacing w:before="0" w:after="360"/>
        <w:ind w:left="0" w:right="0" w:firstLine="0"/>
      </w:pPr>
      <w:r>
        <w:rPr>
          <w:color w:val="000000"/>
          <w:spacing w:val="0"/>
          <w:w w:val="100"/>
          <w:position w:val="0"/>
          <w:shd w:val="clear" w:color="auto" w:fill="auto"/>
          <w:lang w:val="el-GR" w:eastAsia="el-GR" w:bidi="el-GR"/>
        </w:rPr>
        <w:t xml:space="preserve">Η παρούσα έκθεση αφορά την ταυτοποίηση του εικονιζόμενου συρμού με την εμπορική αμαξοστοιχία </w:t>
      </w:r>
      <w:r>
        <w:rPr>
          <w:b/>
          <w:bCs/>
          <w:color w:val="000000"/>
          <w:spacing w:val="0"/>
          <w:w w:val="100"/>
          <w:position w:val="0"/>
          <w:shd w:val="clear" w:color="auto" w:fill="auto"/>
          <w:lang w:val="el-GR" w:eastAsia="el-GR" w:bidi="el-GR"/>
        </w:rPr>
        <w:t xml:space="preserve">63503 </w:t>
      </w:r>
      <w:r>
        <w:rPr>
          <w:color w:val="000000"/>
          <w:spacing w:val="0"/>
          <w:w w:val="100"/>
          <w:position w:val="0"/>
          <w:shd w:val="clear" w:color="auto" w:fill="auto"/>
          <w:lang w:val="el-GR" w:eastAsia="el-GR" w:bidi="el-GR"/>
        </w:rPr>
        <w:t>χωρίς να πιστοποιεί την γνησιότητα του βιντεοληπτικού υλικού.</w:t>
      </w:r>
    </w:p>
    <w:p>
      <w:pPr>
        <w:pStyle w:val="Style4"/>
        <w:keepNext w:val="0"/>
        <w:keepLines w:val="0"/>
        <w:widowControl w:val="0"/>
        <w:shd w:val="clear" w:color="auto" w:fill="auto"/>
        <w:bidi w:val="0"/>
        <w:spacing w:before="0" w:after="840" w:line="240" w:lineRule="auto"/>
        <w:ind w:left="0" w:right="0" w:firstLine="0"/>
        <w:jc w:val="center"/>
      </w:pPr>
      <w:r>
        <w:rPr>
          <w:color w:val="000000"/>
          <w:spacing w:val="0"/>
          <w:w w:val="100"/>
          <w:position w:val="0"/>
          <w:shd w:val="clear" w:color="auto" w:fill="auto"/>
          <w:lang w:val="el-GR" w:eastAsia="el-GR" w:bidi="el-GR"/>
        </w:rPr>
        <w:t>Λάρισα, 13 Φεβρουάριου 2025</w:t>
      </w:r>
    </w:p>
    <w:p>
      <w:pPr>
        <w:pStyle w:val="Style4"/>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el-GR" w:eastAsia="el-GR" w:bidi="el-GR"/>
        </w:rPr>
        <w:t>Οι πραγματογνώμονες</w:t>
      </w:r>
    </w:p>
    <w:drawing>
      <wp:anchor distT="481965" distB="255905" distL="114300" distR="3153410" simplePos="0" relativeHeight="125829380" behindDoc="0" locked="0" layoutInCell="1" allowOverlap="1">
        <wp:simplePos x="0" y="0"/>
        <wp:positionH relativeFrom="page">
          <wp:posOffset>1125220</wp:posOffset>
        </wp:positionH>
        <wp:positionV relativeFrom="paragraph">
          <wp:posOffset>490855</wp:posOffset>
        </wp:positionV>
        <wp:extent cx="2078990" cy="402590"/>
        <wp:wrapTopAndBottom/>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90"/>
                <a:stretch/>
              </pic:blipFill>
              <pic:spPr>
                <a:xfrm>
                  <a:ext cx="2078990" cy="402590"/>
                </a:xfrm>
                <a:prstGeom prst="rect"/>
              </pic:spPr>
            </pic:pic>
          </a:graphicData>
        </a:graphic>
      </wp:anchor>
    </w:drawing>
    <mc:AlternateContent>
      <mc:Choice Requires="wps">
        <w:drawing>
          <wp:anchor distT="0" distB="0" distL="0" distR="0" simplePos="0" relativeHeight="125829381" behindDoc="0" locked="0" layoutInCell="1" allowOverlap="1">
            <wp:simplePos x="0" y="0"/>
            <wp:positionH relativeFrom="page">
              <wp:posOffset>1624965</wp:posOffset>
            </wp:positionH>
            <wp:positionV relativeFrom="paragraph">
              <wp:posOffset>228600</wp:posOffset>
            </wp:positionV>
            <wp:extent cx="1572895" cy="194945"/>
            <wp:wrapTopAndBottom/>
            <wp:docPr id="91" name="Shape 91"/>
            <a:graphic xmlns:a="http://schemas.openxmlformats.org/drawingml/2006/main">
              <a:graphicData uri="http://schemas.microsoft.com/office/word/2010/wordprocessingShape">
                <wps:wsp>
                  <wps:cNvSpPr txBox="1"/>
                  <wps:spPr>
                    <a:xfrm>
                      <a:ext cx="1572895"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Δρ. Βασιλάκος Απόστολος</w:t>
                        </w:r>
                      </w:p>
                    </w:txbxContent>
                  </wps:txbx>
                  <wps:bodyPr lIns="0" tIns="0" rIns="0" bIns="0">
                    <a:spAutoFit/>
                  </wps:bodyPr>
                </wps:wsp>
              </a:graphicData>
            </a:graphic>
          </wp:anchor>
        </w:drawing>
      </mc:Choice>
      <mc:Fallback>
        <w:pict>
          <v:shape id="_x0000_s1117" type="#_x0000_t202" style="position:absolute;margin-left:56.5pt;margin-top:18.pt;width:123.84999999999999pt;height:15.35pt;z-index:-125829372;mso-wrap-distance-left:0;mso-wrap-distance-right:0;mso-position-horizont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Δρ. Βασιλάκος Απόστολος</w:t>
                  </w:r>
                </w:p>
              </w:txbxContent>
            </v:textbox>
            <w10:wrap type="topAndBottom" anchorx="margin"/>
          </v:shape>
        </w:pict>
      </mc:Fallback>
    </mc:AlternateContent>
    <mc:AlternateContent>
      <mc:Choice Requires="wps">
        <w:drawing>
          <wp:anchor distT="0" distB="0" distL="0" distR="0" simplePos="0" relativeHeight="125829383" behindDoc="0" locked="0" layoutInCell="1" allowOverlap="1">
            <wp:simplePos x="0" y="0"/>
            <wp:positionH relativeFrom="page">
              <wp:posOffset>1463675</wp:posOffset>
            </wp:positionH>
            <wp:positionV relativeFrom="paragraph">
              <wp:posOffset>951230</wp:posOffset>
            </wp:positionV>
            <wp:extent cx="1892935" cy="194945"/>
            <wp:wrapTopAndBottom/>
            <wp:docPr id="93" name="Shape 93"/>
            <a:graphic xmlns:a="http://schemas.openxmlformats.org/drawingml/2006/main">
              <a:graphicData uri="http://schemas.microsoft.com/office/word/2010/wordprocessingShape">
                <wps:wsp>
                  <wps:cNvSpPr txBox="1"/>
                  <wps:spPr>
                    <a:xfrm>
                      <a:ext cx="1892935"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Διπλ. Μηχανολόγος Μηχανικός</w:t>
                        </w:r>
                      </w:p>
                    </w:txbxContent>
                  </wps:txbx>
                  <wps:bodyPr lIns="0" tIns="0" rIns="0" bIns="0">
                    <a:spAutoFit/>
                  </wps:bodyPr>
                </wps:wsp>
              </a:graphicData>
            </a:graphic>
          </wp:anchor>
        </w:drawing>
      </mc:Choice>
      <mc:Fallback>
        <w:pict>
          <v:shape id="_x0000_s1119" type="#_x0000_t202" style="position:absolute;margin-left:43.799999999999997pt;margin-top:74.900000000000006pt;width:149.05000000000001pt;height:15.35pt;z-index:-125829370;mso-wrap-distance-left:0;mso-wrap-distance-right:0;mso-position-horizont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Διπλ. Μηχανολόγος Μηχανικός</w:t>
                  </w:r>
                </w:p>
              </w:txbxContent>
            </v:textbox>
            <w10:wrap type="topAndBottom" anchorx="margin"/>
          </v:shape>
        </w:pict>
      </mc:Fallback>
    </mc:AlternateContent>
    <w:drawing>
      <wp:anchor distT="478790" distB="194945" distL="3567430" distR="114300" simplePos="0" relativeHeight="125829385" behindDoc="0" locked="0" layoutInCell="1" allowOverlap="1">
        <wp:simplePos x="0" y="0"/>
        <wp:positionH relativeFrom="page">
          <wp:posOffset>4578350</wp:posOffset>
        </wp:positionH>
        <wp:positionV relativeFrom="paragraph">
          <wp:posOffset>487680</wp:posOffset>
        </wp:positionV>
        <wp:extent cx="1664335" cy="463550"/>
        <wp:wrapTopAndBottom/>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92"/>
                <a:stretch/>
              </pic:blipFill>
              <pic:spPr>
                <a:xfrm>
                  <a:ext cx="1664335" cy="463550"/>
                </a:xfrm>
                <a:prstGeom prst="rect"/>
              </pic:spPr>
            </pic:pic>
          </a:graphicData>
        </a:graphic>
      </wp:anchor>
    </w:drawing>
    <mc:AlternateContent>
      <mc:Choice Requires="wps">
        <w:drawing>
          <wp:anchor distT="0" distB="0" distL="0" distR="0" simplePos="0" relativeHeight="125829386" behindDoc="0" locked="0" layoutInCell="1" allowOverlap="1">
            <wp:simplePos x="0" y="0"/>
            <wp:positionH relativeFrom="page">
              <wp:posOffset>4615180</wp:posOffset>
            </wp:positionH>
            <wp:positionV relativeFrom="paragraph">
              <wp:posOffset>237490</wp:posOffset>
            </wp:positionV>
            <wp:extent cx="1463040" cy="194945"/>
            <wp:wrapTopAndBottom/>
            <wp:docPr id="97" name="Shape 97"/>
            <a:graphic xmlns:a="http://schemas.openxmlformats.org/drawingml/2006/main">
              <a:graphicData uri="http://schemas.microsoft.com/office/word/2010/wordprocessingShape">
                <wps:wsp>
                  <wps:cNvSpPr txBox="1"/>
                  <wps:spPr>
                    <a:xfrm>
                      <a:ext cx="1463040"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Μπατζόπουλος Σταύρος</w:t>
                        </w:r>
                      </w:p>
                    </w:txbxContent>
                  </wps:txbx>
                  <wps:bodyPr lIns="0" tIns="0" rIns="0" bIns="0">
                    <a:spAutoFit/>
                  </wps:bodyPr>
                </wps:wsp>
              </a:graphicData>
            </a:graphic>
          </wp:anchor>
        </w:drawing>
      </mc:Choice>
      <mc:Fallback>
        <w:pict>
          <v:shape id="_x0000_s1123" type="#_x0000_t202" style="position:absolute;margin-left:291.94999999999999pt;margin-top:18.699999999999999pt;width:115.2pt;height:15.35pt;z-index:-125829367;mso-wrap-distance-left:0;mso-wrap-distance-right:0;mso-position-horizont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Μπατζόπουλος Σταύρος</w:t>
                  </w:r>
                </w:p>
              </w:txbxContent>
            </v:textbox>
            <w10:wrap type="topAndBottom" anchorx="margin"/>
          </v:shape>
        </w:pict>
      </mc:Fallback>
    </mc:AlternateContent>
    <mc:AlternateContent>
      <mc:Choice Requires="wps">
        <w:drawing>
          <wp:anchor distT="0" distB="0" distL="0" distR="0" simplePos="0" relativeHeight="125829388" behindDoc="0" locked="0" layoutInCell="1" allowOverlap="1">
            <wp:simplePos x="0" y="0"/>
            <wp:positionH relativeFrom="page">
              <wp:posOffset>4569460</wp:posOffset>
            </wp:positionH>
            <wp:positionV relativeFrom="paragraph">
              <wp:posOffset>951230</wp:posOffset>
            </wp:positionV>
            <wp:extent cx="1554480" cy="194945"/>
            <wp:wrapTopAndBottom/>
            <wp:docPr id="99" name="Shape 99"/>
            <a:graphic xmlns:a="http://schemas.openxmlformats.org/drawingml/2006/main">
              <a:graphicData uri="http://schemas.microsoft.com/office/word/2010/wordprocessingShape">
                <wps:wsp>
                  <wps:cNvSpPr txBox="1"/>
                  <wps:spPr>
                    <a:xfrm>
                      <a:ext cx="1554480"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Ηλεκτρολόγος Μηχανικός</w:t>
                        </w:r>
                      </w:p>
                    </w:txbxContent>
                  </wps:txbx>
                  <wps:bodyPr lIns="0" tIns="0" rIns="0" bIns="0">
                    <a:spAutoFit/>
                  </wps:bodyPr>
                </wps:wsp>
              </a:graphicData>
            </a:graphic>
          </wp:anchor>
        </w:drawing>
      </mc:Choice>
      <mc:Fallback>
        <w:pict>
          <v:shape id="_x0000_s1125" type="#_x0000_t202" style="position:absolute;margin-left:288.35000000000002pt;margin-top:74.900000000000006pt;width:122.40000000000001pt;height:15.35pt;z-index:-125829365;mso-wrap-distance-left:0;mso-wrap-distance-right:0;mso-position-horizont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l-GR" w:eastAsia="el-GR" w:bidi="el-GR"/>
                    </w:rPr>
                    <w:t>Ηλεκτρολόγος Μηχανικός</w:t>
                  </w:r>
                </w:p>
              </w:txbxContent>
            </v:textbox>
            <w10:wrap type="topAndBottom" anchorx="margin"/>
          </v:shape>
        </w:pict>
      </mc:Fallback>
    </mc:AlternateContent>
    <w:p>
      <w:pPr>
        <w:widowControl w:val="0"/>
        <w:spacing w:line="14" w:lineRule="exact"/>
        <w:sectPr>
          <w:pgSz w:w="11900" w:h="16840"/>
          <w:pgMar w:top="1360" w:left="1429" w:right="1107" w:bottom="2002" w:header="0" w:footer="3" w:gutter="0"/>
          <w:cols w:space="720"/>
          <w:noEndnote/>
          <w:rtlGutter w:val="0"/>
          <w:docGrid w:linePitch="360"/>
        </w:sectPr>
      </w:pPr>
    </w:p>
    <w:p>
      <w:pPr>
        <w:pStyle w:val="Style44"/>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shd w:val="clear" w:color="auto" w:fill="auto"/>
          <w:lang w:val="el-GR" w:eastAsia="el-GR" w:bidi="el-GR"/>
        </w:rPr>
        <w:t>ΕΚΘΕΣΗ ΕΓΧΕΙΡΗΣΕΩΣ</w:t>
      </w:r>
    </w:p>
    <w:p>
      <w:pPr>
        <w:pStyle w:val="Style44"/>
        <w:keepNext w:val="0"/>
        <w:keepLines w:val="0"/>
        <w:widowControl w:val="0"/>
        <w:shd w:val="clear" w:color="auto" w:fill="auto"/>
        <w:bidi w:val="0"/>
        <w:spacing w:before="0"/>
        <w:ind w:left="0" w:right="0" w:firstLine="0"/>
      </w:pPr>
      <w:r>
        <w:rPr>
          <w:color w:val="000000"/>
          <w:spacing w:val="0"/>
          <w:w w:val="100"/>
          <w:position w:val="0"/>
          <w:shd w:val="clear" w:color="auto" w:fill="auto"/>
          <w:lang w:val="el-GR" w:eastAsia="el-GR" w:bidi="el-GR"/>
        </w:rPr>
        <w:t xml:space="preserve">Στη Λάρισα σήμερα την </w:t>
      </w:r>
      <w:r>
        <w:rPr>
          <w:b/>
          <w:bCs/>
          <w:color w:val="000000"/>
          <w:spacing w:val="0"/>
          <w:w w:val="100"/>
          <w:position w:val="0"/>
          <w:shd w:val="clear" w:color="auto" w:fill="auto"/>
          <w:lang w:val="el-GR" w:eastAsia="el-GR" w:bidi="el-GR"/>
        </w:rPr>
        <w:t xml:space="preserve">13η </w:t>
      </w:r>
      <w:r>
        <w:rPr>
          <w:color w:val="000000"/>
          <w:spacing w:val="0"/>
          <w:w w:val="100"/>
          <w:position w:val="0"/>
          <w:shd w:val="clear" w:color="auto" w:fill="auto"/>
          <w:lang w:val="el-GR" w:eastAsia="el-GR" w:bidi="el-GR"/>
        </w:rPr>
        <w:t xml:space="preserve">του μήνα </w:t>
      </w:r>
      <w:r>
        <w:rPr>
          <w:b/>
          <w:bCs/>
          <w:color w:val="000000"/>
          <w:spacing w:val="0"/>
          <w:w w:val="100"/>
          <w:position w:val="0"/>
          <w:shd w:val="clear" w:color="auto" w:fill="auto"/>
          <w:lang w:val="el-GR" w:eastAsia="el-GR" w:bidi="el-GR"/>
        </w:rPr>
        <w:t xml:space="preserve">Φεβρουάριου </w:t>
      </w:r>
      <w:r>
        <w:rPr>
          <w:color w:val="000000"/>
          <w:spacing w:val="0"/>
          <w:w w:val="100"/>
          <w:position w:val="0"/>
          <w:shd w:val="clear" w:color="auto" w:fill="auto"/>
          <w:lang w:val="el-GR" w:eastAsia="el-GR" w:bidi="el-GR"/>
        </w:rPr>
        <w:t xml:space="preserve">του έτους </w:t>
      </w:r>
      <w:r>
        <w:rPr>
          <w:b/>
          <w:bCs/>
          <w:color w:val="000000"/>
          <w:spacing w:val="0"/>
          <w:w w:val="100"/>
          <w:position w:val="0"/>
          <w:shd w:val="clear" w:color="auto" w:fill="auto"/>
          <w:lang w:val="el-GR" w:eastAsia="el-GR" w:bidi="el-GR"/>
        </w:rPr>
        <w:t xml:space="preserve">2025, </w:t>
      </w:r>
      <w:r>
        <w:rPr>
          <w:color w:val="000000"/>
          <w:spacing w:val="0"/>
          <w:w w:val="100"/>
          <w:position w:val="0"/>
          <w:shd w:val="clear" w:color="auto" w:fill="auto"/>
          <w:lang w:val="el-GR" w:eastAsia="el-GR" w:bidi="el-GR"/>
        </w:rPr>
        <w:t>ημέρα Πέμπτη και ώρα 09:10 ενώπιον του Εφέτη Ανακριτή, Σωτήριου Μπακαΐμη και της Γραμματέως, Ευαγγελίας Μαντζώνη, εμφανίσθηκαν οι 1) Απόστολος Βασιλάκος και 2) Σταύρος Μπατζόπουλος και εγχείρησαν την από 13-02-2025 έκθεση διερεύνησης βιντεοσκοπικού υλικού διέλευσης της εμπορικής αμαξοστοιχίας 63503 από τις σήραγγες Πλαταμώνα και Ραψάνης, αφού βεβαιώθηκε και προφορικά το περιεχόμενο αυτής.</w:t>
      </w:r>
    </w:p>
    <w:p>
      <w:pPr>
        <w:pStyle w:val="Style44"/>
        <w:keepNext w:val="0"/>
        <w:keepLines w:val="0"/>
        <w:widowControl w:val="0"/>
        <w:shd w:val="clear" w:color="auto" w:fill="auto"/>
        <w:bidi w:val="0"/>
        <w:spacing w:before="0" w:after="680"/>
        <w:ind w:left="0" w:right="0" w:firstLine="0"/>
      </w:pPr>
      <w:r>
        <w:rPr>
          <w:color w:val="000000"/>
          <w:spacing w:val="0"/>
          <w:w w:val="100"/>
          <w:position w:val="0"/>
          <w:shd w:val="clear" w:color="auto" w:fill="auto"/>
          <w:lang w:val="el-GR" w:eastAsia="el-GR" w:bidi="el-GR"/>
        </w:rPr>
        <w:t>Μετά από αυτά, αφού συντάθηκε η παρούσα έκθεση και βεβαιώθηκε, υπογράφεται.</w:t>
      </w:r>
    </w:p>
    <w:p>
      <w:pPr>
        <w:pStyle w:val="Style44"/>
        <w:keepNext w:val="0"/>
        <w:keepLines w:val="0"/>
        <w:widowControl w:val="0"/>
        <w:shd w:val="clear" w:color="auto" w:fill="auto"/>
        <w:tabs>
          <w:tab w:pos="3839" w:val="left"/>
          <w:tab w:pos="6004" w:val="left"/>
        </w:tabs>
        <w:bidi w:val="0"/>
        <w:spacing w:before="0" w:after="0" w:line="240" w:lineRule="auto"/>
        <w:ind w:left="940" w:right="0" w:firstLine="0"/>
        <w:sectPr>
          <w:footerReference w:type="default" r:id="rId94"/>
          <w:footerReference w:type="first" r:id="rId95"/>
          <w:pgSz w:w="11900" w:h="16840"/>
          <w:pgMar w:top="1360" w:left="1429" w:right="1107" w:bottom="2002" w:header="0" w:footer="3" w:gutter="0"/>
          <w:cols w:space="720"/>
          <w:noEndnote/>
          <w:rtlGutter w:val="0"/>
          <w:docGrid w:linePitch="360"/>
        </w:sectPr>
      </w:pPr>
      <w:r>
        <w:rPr>
          <w:color w:val="000000"/>
          <w:spacing w:val="0"/>
          <w:w w:val="100"/>
          <w:position w:val="0"/>
          <w:shd w:val="clear" w:color="auto" w:fill="auto"/>
          <w:lang w:val="el-GR" w:eastAsia="el-GR" w:bidi="el-GR"/>
        </w:rPr>
        <w:t>Αυτοί που εγχείρησαν</w:t>
        <w:tab/>
        <w:t>Ο Ανακριτής</w:t>
        <w:tab/>
        <w:t>Η Γραμματέας</w:t>
      </w:r>
    </w:p>
    <w:p>
      <w:pPr>
        <w:pStyle w:val="Style20"/>
        <w:keepNext w:val="0"/>
        <w:keepLines w:val="0"/>
        <w:framePr w:w="216" w:h="288" w:wrap="none" w:vAnchor="text" w:hAnchor="margin" w:x="-38" w:y="236"/>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shd w:val="clear" w:color="auto" w:fill="auto"/>
          <w:lang w:val="el-GR" w:eastAsia="el-GR" w:bidi="el-GR"/>
        </w:rPr>
        <w:t>1)</w:t>
      </w:r>
    </w:p>
    <w:drawing>
      <wp:anchor distT="8890" distB="0" distL="179705" distR="0" simplePos="0" relativeHeight="62914732" behindDoc="1" locked="0" layoutInCell="1" allowOverlap="1">
        <wp:simplePos x="0" y="0"/>
        <wp:positionH relativeFrom="page">
          <wp:posOffset>1420495</wp:posOffset>
        </wp:positionH>
        <wp:positionV relativeFrom="paragraph">
          <wp:posOffset>158115</wp:posOffset>
        </wp:positionV>
        <wp:extent cx="920750" cy="20701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96"/>
                <a:stretch/>
              </pic:blipFill>
              <pic:spPr>
                <a:xfrm>
                  <a:ext cx="920750" cy="207010"/>
                </a:xfrm>
                <a:prstGeom prst="rect"/>
              </pic:spPr>
            </pic:pic>
          </a:graphicData>
        </a:graphic>
      </wp:anchor>
    </w:drawing>
    <w:drawing>
      <wp:anchor distT="0" distB="0" distL="0" distR="0" simplePos="0" relativeHeight="62914733" behindDoc="1" locked="0" layoutInCell="1" allowOverlap="1">
        <wp:simplePos x="0" y="0"/>
        <wp:positionH relativeFrom="page">
          <wp:posOffset>2560320</wp:posOffset>
        </wp:positionH>
        <wp:positionV relativeFrom="paragraph">
          <wp:posOffset>295910</wp:posOffset>
        </wp:positionV>
        <wp:extent cx="420370" cy="255905"/>
        <wp:wrapNone/>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98"/>
                <a:stretch/>
              </pic:blipFill>
              <pic:spPr>
                <a:xfrm>
                  <a:ext cx="420370" cy="255905"/>
                </a:xfrm>
                <a:prstGeom prst="rect"/>
              </pic:spPr>
            </pic:pic>
          </a:graphicData>
        </a:graphic>
      </wp:anchor>
    </w:drawing>
    <w:drawing>
      <wp:anchor distT="0" distB="0" distL="0" distR="0" simplePos="0" relativeHeight="62914734" behindDoc="1" locked="0" layoutInCell="1" allowOverlap="1">
        <wp:simplePos x="0" y="0"/>
        <wp:positionH relativeFrom="page">
          <wp:posOffset>3853180</wp:posOffset>
        </wp:positionH>
        <wp:positionV relativeFrom="paragraph">
          <wp:posOffset>12700</wp:posOffset>
        </wp:positionV>
        <wp:extent cx="2011680" cy="35941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100"/>
                <a:stretch/>
              </pic:blipFill>
              <pic:spPr>
                <a:xfrm>
                  <a:ext cx="2011680" cy="359410"/>
                </a:xfrm>
                <a:prstGeom prst="rect"/>
              </pic:spPr>
            </pic:pic>
          </a:graphicData>
        </a:graphic>
      </wp:anchor>
    </w:drawing>
    <w:drawing>
      <wp:anchor distT="0" distB="0" distL="0" distR="0" simplePos="0" relativeHeight="62914735" behindDoc="1" locked="0" layoutInCell="1" allowOverlap="1">
        <wp:simplePos x="0" y="0"/>
        <wp:positionH relativeFrom="page">
          <wp:posOffset>3853180</wp:posOffset>
        </wp:positionH>
        <wp:positionV relativeFrom="paragraph">
          <wp:posOffset>94615</wp:posOffset>
        </wp:positionV>
        <wp:extent cx="780415" cy="46926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102"/>
                <a:stretch/>
              </pic:blipFill>
              <pic:spPr>
                <a:xfrm>
                  <a:ext cx="780415" cy="469265"/>
                </a:xfrm>
                <a:prstGeom prst="rect"/>
              </pic:spPr>
            </pic:pic>
          </a:graphicData>
        </a:graphic>
      </wp:anchor>
    </w:drawing>
    <w:drawing>
      <wp:anchor distT="0" distB="0" distL="0" distR="0" simplePos="0" relativeHeight="62914736" behindDoc="1" locked="0" layoutInCell="1" allowOverlap="1">
        <wp:simplePos x="0" y="0"/>
        <wp:positionH relativeFrom="page">
          <wp:posOffset>3630295</wp:posOffset>
        </wp:positionH>
        <wp:positionV relativeFrom="paragraph">
          <wp:posOffset>770890</wp:posOffset>
        </wp:positionV>
        <wp:extent cx="292735" cy="189230"/>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04"/>
                <a:stretch/>
              </pic:blipFill>
              <pic:spPr>
                <a:xfrm>
                  <a:ext cx="292735" cy="189230"/>
                </a:xfrm>
                <a:prstGeom prst="rect"/>
              </pic:spPr>
            </pic:pic>
          </a:graphicData>
        </a:graphic>
      </wp:anchor>
    </w:drawing>
    <w:drawing>
      <wp:anchor distT="0" distB="0" distL="0" distR="0" simplePos="0" relativeHeight="62914737" behindDoc="1" locked="0" layoutInCell="1" allowOverlap="1">
        <wp:simplePos x="0" y="0"/>
        <wp:positionH relativeFrom="page">
          <wp:posOffset>3923030</wp:posOffset>
        </wp:positionH>
        <wp:positionV relativeFrom="paragraph">
          <wp:posOffset>603250</wp:posOffset>
        </wp:positionV>
        <wp:extent cx="560705" cy="25019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106"/>
                <a:stretch/>
              </pic:blipFill>
              <pic:spPr>
                <a:xfrm>
                  <a:ext cx="560705" cy="250190"/>
                </a:xfrm>
                <a:prstGeom prst="rect"/>
              </pic:spPr>
            </pic:pic>
          </a:graphicData>
        </a:graphic>
      </wp:anchor>
    </w:drawing>
    <w:p>
      <w:pPr>
        <w:widowControl w:val="0"/>
        <w:spacing w:line="360" w:lineRule="exact"/>
      </w:pPr>
    </w:p>
    <w:p>
      <w:pPr>
        <w:widowControl w:val="0"/>
        <w:spacing w:line="360" w:lineRule="exact"/>
      </w:pPr>
    </w:p>
    <w:p>
      <w:pPr>
        <w:widowControl w:val="0"/>
        <w:spacing w:line="360" w:lineRule="exact"/>
      </w:pPr>
    </w:p>
    <w:p>
      <w:pPr>
        <w:widowControl w:val="0"/>
        <w:spacing w:line="427" w:lineRule="exact"/>
      </w:pPr>
    </w:p>
    <w:p>
      <w:pPr>
        <w:widowControl w:val="0"/>
        <w:spacing w:line="14" w:lineRule="exact"/>
      </w:pPr>
    </w:p>
    <w:sectPr>
      <w:type w:val="continuous"/>
      <w:pgSz w:w="11900" w:h="16840"/>
      <w:pgMar w:top="1438" w:left="1993" w:right="1554" w:bottom="1438"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mc:AlternateContent>
    <mc:Choice Requires="wps">
      <w:drawing>
        <wp:anchor distT="0" distB="0" distL="0" distR="0" simplePos="0" relativeHeight="62914690" behindDoc="1" locked="0" layoutInCell="1" allowOverlap="1">
          <wp:simplePos x="0" y="0"/>
          <wp:positionH relativeFrom="page">
            <wp:posOffset>861060</wp:posOffset>
          </wp:positionH>
          <wp:positionV relativeFrom="page">
            <wp:posOffset>9747885</wp:posOffset>
          </wp:positionV>
          <wp:extent cx="2892425" cy="252730"/>
          <wp:wrapNone/>
          <wp:docPr id="1" name="Shape 1"/>
          <a:graphic xmlns:a="http://schemas.openxmlformats.org/drawingml/2006/main">
            <a:graphicData uri="http://schemas.microsoft.com/office/word/2010/wordprocessingShape">
              <wps:wsp>
                <wps:cNvSpPr txBox="1"/>
                <wps:spPr>
                  <a:xfrm>
                    <a:ext cx="2892425" cy="2527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67.799999999999997pt;margin-top:767.54999999999995pt;width:227.75pt;height:19.899999999999999pt;z-index:-188744063;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v:textbox>
          <w10:wrap anchorx="page" anchory="page"/>
        </v:shape>
      </w:pict>
    </mc:Fallback>
  </mc:AlternateContent>
  <mc:AlternateContent>
    <mc:Choice Requires="wps">
      <w:drawing>
        <wp:anchor distT="0" distB="0" distL="0" distR="0" simplePos="0" relativeHeight="62914692" behindDoc="1" locked="0" layoutInCell="1" allowOverlap="1">
          <wp:simplePos x="0" y="0"/>
          <wp:positionH relativeFrom="page">
            <wp:posOffset>5822950</wp:posOffset>
          </wp:positionH>
          <wp:positionV relativeFrom="page">
            <wp:posOffset>9759950</wp:posOffset>
          </wp:positionV>
          <wp:extent cx="887095" cy="88265"/>
          <wp:wrapNone/>
          <wp:docPr id="3" name="Shape 3"/>
          <a:graphic xmlns:a="http://schemas.openxmlformats.org/drawingml/2006/main">
            <a:graphicData uri="http://schemas.microsoft.com/office/word/2010/wordprocessingShape">
              <wps:wsp>
                <wps:cNvSpPr txBox="1"/>
                <wps:spPr>
                  <a:xfrm>
                    <a:ext cx="887095" cy="8826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 28</w:t>
                      </w:r>
                    </w:p>
                  </w:txbxContent>
                </wps:txbx>
                <wps:bodyPr wrap="none" lIns="0" tIns="0" rIns="0" bIns="0">
                  <a:spAutoFit/>
                </wps:bodyPr>
              </wps:wsp>
            </a:graphicData>
          </a:graphic>
        </wp:anchor>
      </w:drawing>
    </mc:Choice>
    <mc:Fallback>
      <w:pict>
        <v:shape id="_x0000_s1029" type="#_x0000_t202" style="position:absolute;margin-left:458.5pt;margin-top:768.5pt;width:69.849999999999994pt;height:6.9500000000000002pt;z-index:-188744061;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 28</w:t>
                </w:r>
              </w:p>
            </w:txbxContent>
          </v:textbox>
          <w10:wrap anchorx="page" anchory="page"/>
        </v:shape>
      </w:pict>
    </mc:Fallback>
  </mc:AlternateContent>
  <w:p>
    <w:pPr>
      <w:widowControl w:val="0"/>
      <w:spacing w:line="14" w:lineRule="exact"/>
    </w:pPr>
    <w:r>
      <mc:AlternateContent>
        <mc:Choice Requires="wps">
          <w:drawing>
            <wp:anchor simplePos="0" relativeHeight="2" behindDoc="1" locked="0" layoutInCell="1" allowOverlap="1">
              <wp:simplePos x="0" y="0"/>
              <wp:positionH relativeFrom="page">
                <wp:posOffset>839470</wp:posOffset>
              </wp:positionH>
              <wp:positionV relativeFrom="page">
                <wp:posOffset>9333230</wp:posOffset>
              </wp:positionV>
              <wp:extent cx="5897880" cy="0"/>
              <wp:wrapNone/>
              <wp:docPr id="5" name="Shape 5"/>
              <a:graphic xmlns:a="http://schemas.openxmlformats.org/drawingml/2006/main">
                <a:graphicData uri="http://schemas.microsoft.com/office/word/2010/wordprocessingShape">
                  <wps:wsp>
                    <wps:cNvCnPr/>
                    <wps:spPr>
                      <a:xfrm>
                        <a:ext cx="5897880" cy="0"/>
                      </a:xfrm>
                      <a:prstGeom prst="straightConnector1"/>
                      <a:ln w="12700">
                        <a:solidFill/>
                      </a:ln>
                    </wps:spPr>
                    <wps:bodyPr/>
                  </wps:wsp>
                </a:graphicData>
              </a:graphic>
            </wp:anchor>
          </w:drawing>
        </mc:Choice>
        <mc:Fallback>
          <w:pict>
            <v:shape o:spt="32" o:oned="1" path="m,l21600,21600e" style="position:absolute;margin-left:66.099999999999994pt;margin-top:734.89999999999998pt;width:464.39999999999998pt;height:0;z-index:-251658240;mso-position-horizontal-relative:page;mso-position-vertical-relative:page">
              <v:stroke weight="1.pt"/>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mc:AlternateContent>
    <mc:Choice Requires="wps">
      <w:drawing>
        <wp:anchor distT="0" distB="0" distL="0" distR="0" simplePos="0" relativeHeight="62914702" behindDoc="1" locked="0" layoutInCell="1" allowOverlap="1">
          <wp:simplePos x="0" y="0"/>
          <wp:positionH relativeFrom="page">
            <wp:posOffset>861060</wp:posOffset>
          </wp:positionH>
          <wp:positionV relativeFrom="page">
            <wp:posOffset>9747885</wp:posOffset>
          </wp:positionV>
          <wp:extent cx="2892425" cy="252730"/>
          <wp:wrapNone/>
          <wp:docPr id="22" name="Shape 22"/>
          <a:graphic xmlns:a="http://schemas.openxmlformats.org/drawingml/2006/main">
            <a:graphicData uri="http://schemas.microsoft.com/office/word/2010/wordprocessingShape">
              <wps:wsp>
                <wps:cNvSpPr txBox="1"/>
                <wps:spPr>
                  <a:xfrm>
                    <a:ext cx="2892425" cy="2527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wps:txbx>
                <wps:bodyPr wrap="none" lIns="0" tIns="0" rIns="0" bIns="0">
                  <a:spAutoFit/>
                </wps:bodyPr>
              </wps:wsp>
            </a:graphicData>
          </a:graphic>
        </wp:anchor>
      </w:drawing>
    </mc:Choice>
    <mc:Fallback>
      <w:pict>
        <v:shape id="_x0000_s1048" type="#_x0000_t202" style="position:absolute;margin-left:67.799999999999997pt;margin-top:767.54999999999995pt;width:227.75pt;height:19.899999999999999pt;z-index:-188744051;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v:textbox>
          <w10:wrap anchorx="page" anchory="page"/>
        </v:shape>
      </w:pict>
    </mc:Fallback>
  </mc:AlternateContent>
  <mc:AlternateContent>
    <mc:Choice Requires="wps">
      <w:drawing>
        <wp:anchor distT="0" distB="0" distL="0" distR="0" simplePos="0" relativeHeight="62914704" behindDoc="1" locked="0" layoutInCell="1" allowOverlap="1">
          <wp:simplePos x="0" y="0"/>
          <wp:positionH relativeFrom="page">
            <wp:posOffset>5822950</wp:posOffset>
          </wp:positionH>
          <wp:positionV relativeFrom="page">
            <wp:posOffset>9759950</wp:posOffset>
          </wp:positionV>
          <wp:extent cx="887095" cy="88265"/>
          <wp:wrapNone/>
          <wp:docPr id="24" name="Shape 24"/>
          <a:graphic xmlns:a="http://schemas.openxmlformats.org/drawingml/2006/main">
            <a:graphicData uri="http://schemas.microsoft.com/office/word/2010/wordprocessingShape">
              <wps:wsp>
                <wps:cNvSpPr txBox="1"/>
                <wps:spPr>
                  <a:xfrm>
                    <a:ext cx="887095" cy="8826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 28</w:t>
                      </w:r>
                    </w:p>
                  </w:txbxContent>
                </wps:txbx>
                <wps:bodyPr wrap="none" lIns="0" tIns="0" rIns="0" bIns="0">
                  <a:spAutoFit/>
                </wps:bodyPr>
              </wps:wsp>
            </a:graphicData>
          </a:graphic>
        </wp:anchor>
      </w:drawing>
    </mc:Choice>
    <mc:Fallback>
      <w:pict>
        <v:shape id="_x0000_s1050" type="#_x0000_t202" style="position:absolute;margin-left:458.5pt;margin-top:768.5pt;width:69.849999999999994pt;height:6.9500000000000002pt;z-index:-188744049;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 28</w:t>
                </w:r>
              </w:p>
            </w:txbxContent>
          </v:textbox>
          <w10:wrap anchorx="page" anchory="page"/>
        </v:shape>
      </w:pict>
    </mc:Fallback>
  </mc:AlternateContent>
  <w:p>
    <w:pPr>
      <w:widowControl w:val="0"/>
      <w:spacing w:line="14" w:lineRule="exact"/>
    </w:pPr>
    <w:r>
      <mc:AlternateContent>
        <mc:Choice Requires="wps">
          <w:drawing>
            <wp:anchor simplePos="0" relativeHeight="2" behindDoc="1" locked="0" layoutInCell="1" allowOverlap="1">
              <wp:simplePos x="0" y="0"/>
              <wp:positionH relativeFrom="page">
                <wp:posOffset>839470</wp:posOffset>
              </wp:positionH>
              <wp:positionV relativeFrom="page">
                <wp:posOffset>9333230</wp:posOffset>
              </wp:positionV>
              <wp:extent cx="5897880" cy="0"/>
              <wp:wrapNone/>
              <wp:docPr id="26" name="Shape 26"/>
              <a:graphic xmlns:a="http://schemas.openxmlformats.org/drawingml/2006/main">
                <a:graphicData uri="http://schemas.microsoft.com/office/word/2010/wordprocessingShape">
                  <wps:wsp>
                    <wps:cNvCnPr/>
                    <wps:spPr>
                      <a:xfrm>
                        <a:ext cx="5897880" cy="0"/>
                      </a:xfrm>
                      <a:prstGeom prst="straightConnector1"/>
                      <a:ln w="12700">
                        <a:solidFill/>
                      </a:ln>
                    </wps:spPr>
                    <wps:bodyPr/>
                  </wps:wsp>
                </a:graphicData>
              </a:graphic>
            </wp:anchor>
          </w:drawing>
        </mc:Choice>
        <mc:Fallback>
          <w:pict>
            <v:shape o:spt="32" o:oned="1" path="m,l21600,21600e" style="position:absolute;margin-left:66.099999999999994pt;margin-top:734.89999999999998pt;width:464.39999999999998pt;height:0;z-index:-251658240;mso-position-horizontal-relative:page;mso-position-vertical-relative:page">
              <v:stroke weight="1.pt"/>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mc:AlternateContent>
    <mc:Choice Requires="wps">
      <w:drawing>
        <wp:anchor distT="0" distB="0" distL="0" distR="0" simplePos="0" relativeHeight="62914706" behindDoc="1" locked="0" layoutInCell="1" allowOverlap="1">
          <wp:simplePos x="0" y="0"/>
          <wp:positionH relativeFrom="page">
            <wp:posOffset>946785</wp:posOffset>
          </wp:positionH>
          <wp:positionV relativeFrom="page">
            <wp:posOffset>9429750</wp:posOffset>
          </wp:positionV>
          <wp:extent cx="2898775" cy="259080"/>
          <wp:wrapNone/>
          <wp:docPr id="27" name="Shape 27"/>
          <a:graphic xmlns:a="http://schemas.openxmlformats.org/drawingml/2006/main">
            <a:graphicData uri="http://schemas.microsoft.com/office/word/2010/wordprocessingShape">
              <wps:wsp>
                <wps:cNvSpPr txBox="1"/>
                <wps:spPr>
                  <a:xfrm>
                    <a:ext cx="2898775" cy="25908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wps:txbx>
                <wps:bodyPr wrap="none" lIns="0" tIns="0" rIns="0" bIns="0">
                  <a:spAutoFit/>
                </wps:bodyPr>
              </wps:wsp>
            </a:graphicData>
          </a:graphic>
        </wp:anchor>
      </w:drawing>
    </mc:Choice>
    <mc:Fallback>
      <w:pict>
        <v:shape id="_x0000_s1053" type="#_x0000_t202" style="position:absolute;margin-left:74.549999999999997pt;margin-top:742.5pt;width:228.25pt;height:20.399999999999999pt;z-index:-188744047;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Δρ. Απόστολος Βασιλάκος, Διπλ. Μηχανολόγος Μηχανικός</w:t>
                </w:r>
              </w:p>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Σταύρος Μπατζόπουλος, Ηλεκτρολόγος Μηχανικός</w:t>
                </w:r>
              </w:p>
            </w:txbxContent>
          </v:textbox>
          <w10:wrap anchorx="page" anchory="page"/>
        </v:shape>
      </w:pict>
    </mc:Fallback>
  </mc:AlternateContent>
  <mc:AlternateContent>
    <mc:Choice Requires="wps">
      <w:drawing>
        <wp:anchor distT="0" distB="0" distL="0" distR="0" simplePos="0" relativeHeight="62914708" behindDoc="1" locked="0" layoutInCell="1" allowOverlap="1">
          <wp:simplePos x="0" y="0"/>
          <wp:positionH relativeFrom="page">
            <wp:posOffset>5984875</wp:posOffset>
          </wp:positionH>
          <wp:positionV relativeFrom="page">
            <wp:posOffset>9438640</wp:posOffset>
          </wp:positionV>
          <wp:extent cx="679450" cy="88265"/>
          <wp:wrapNone/>
          <wp:docPr id="29" name="Shape 29"/>
          <a:graphic xmlns:a="http://schemas.openxmlformats.org/drawingml/2006/main">
            <a:graphicData uri="http://schemas.microsoft.com/office/word/2010/wordprocessingShape">
              <wps:wsp>
                <wps:cNvSpPr txBox="1"/>
                <wps:spPr>
                  <a:xfrm>
                    <a:ext cx="679450" cy="8826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w:t>
                      </w:r>
                    </w:p>
                  </w:txbxContent>
                </wps:txbx>
                <wps:bodyPr wrap="none" lIns="0" tIns="0" rIns="0" bIns="0">
                  <a:spAutoFit/>
                </wps:bodyPr>
              </wps:wsp>
            </a:graphicData>
          </a:graphic>
        </wp:anchor>
      </w:drawing>
    </mc:Choice>
    <mc:Fallback>
      <w:pict>
        <v:shape id="_x0000_s1055" type="#_x0000_t202" style="position:absolute;margin-left:471.25pt;margin-top:743.20000000000005pt;width:53.5pt;height:6.9500000000000002pt;z-index:-188744045;mso-wrap-style:none;mso-wrap-distance-left:0;mso-wrap-distance-right:0;mso-position-horizontal-relative:page;mso-position-vertical-relative:page" wrapcoords="0 0" filled="f" stroked="f">
          <v:textbox style="mso-fit-shape-to-text:t"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shd w:val="clear" w:color="auto" w:fill="auto"/>
                    <w:lang w:val="el-GR" w:eastAsia="el-GR" w:bidi="el-GR"/>
                  </w:rPr>
                  <w:t xml:space="preserve">σελίδα </w:t>
                </w:r>
                <w:fldSimple w:instr=" PAGE \* MERGEFORMAT ">
                  <w:r>
                    <w:rPr>
                      <w:rFonts w:ascii="Calibri" w:eastAsia="Calibri" w:hAnsi="Calibri" w:cs="Calibri"/>
                      <w:color w:val="000000"/>
                      <w:spacing w:val="0"/>
                      <w:w w:val="100"/>
                      <w:position w:val="0"/>
                      <w:sz w:val="19"/>
                      <w:szCs w:val="19"/>
                      <w:shd w:val="clear" w:color="auto" w:fill="auto"/>
                      <w:lang w:val="el-GR" w:eastAsia="el-GR" w:bidi="el-GR"/>
                    </w:rPr>
                    <w:t>#</w:t>
                  </w:r>
                </w:fldSimple>
                <w:r>
                  <w:rPr>
                    <w:rFonts w:ascii="Calibri" w:eastAsia="Calibri" w:hAnsi="Calibri" w:cs="Calibri"/>
                    <w:color w:val="000000"/>
                    <w:spacing w:val="0"/>
                    <w:w w:val="100"/>
                    <w:position w:val="0"/>
                    <w:sz w:val="19"/>
                    <w:szCs w:val="19"/>
                    <w:shd w:val="clear" w:color="auto" w:fill="auto"/>
                    <w:lang w:val="el-GR" w:eastAsia="el-GR" w:bidi="el-GR"/>
                  </w:rPr>
                  <w:t xml:space="preserve"> από</w:t>
                </w:r>
              </w:p>
            </w:txbxContent>
          </v:textbox>
          <w10:wrap anchorx="page" anchory="page"/>
        </v:shape>
      </w:pict>
    </mc:Fallback>
  </mc:AlternateContent>
  <w:p>
    <w:pPr>
      <w:widowControl w:val="0"/>
      <w:spacing w:line="14" w:lineRule="exact"/>
    </w:pPr>
    <w:r>
      <mc:AlternateContent>
        <mc:Choice Requires="wps">
          <w:drawing>
            <wp:anchor simplePos="0" relativeHeight="2" behindDoc="1" locked="0" layoutInCell="1" allowOverlap="1">
              <wp:simplePos x="0" y="0"/>
              <wp:positionH relativeFrom="page">
                <wp:posOffset>925195</wp:posOffset>
              </wp:positionH>
              <wp:positionV relativeFrom="page">
                <wp:posOffset>9392920</wp:posOffset>
              </wp:positionV>
              <wp:extent cx="5913120" cy="0"/>
              <wp:wrapNone/>
              <wp:docPr id="31" name="Shape 31"/>
              <a:graphic xmlns:a="http://schemas.openxmlformats.org/drawingml/2006/main">
                <a:graphicData uri="http://schemas.microsoft.com/office/word/2010/wordprocessingShape">
                  <wps:wsp>
                    <wps:cNvCnPr/>
                    <wps:spPr>
                      <a:xfrm>
                        <a:ext cx="5913120" cy="0"/>
                      </a:xfrm>
                      <a:prstGeom prst="straightConnector1"/>
                      <a:ln w="12700">
                        <a:solidFill/>
                      </a:ln>
                    </wps:spPr>
                    <wps:bodyPr/>
                  </wps:wsp>
                </a:graphicData>
              </a:graphic>
            </wp:anchor>
          </w:drawing>
        </mc:Choice>
        <mc:Fallback>
          <w:pict>
            <v:shape o:spt="32" o:oned="1" path="m,l21600,21600e" style="position:absolute;margin-left:72.849999999999994pt;margin-top:739.60000000000002pt;width:465.60000000000002pt;height:0;z-index:-251658240;mso-position-horizontal-relative:page;mso-position-vertical-relative:page">
              <v:stroke weight="1.pt"/>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2"/>
        <w:szCs w:val="22"/>
        <w:u w:val="none"/>
        <w:shd w:val="clear" w:color="auto" w:fill="auto"/>
        <w:lang w:val="el-GR" w:eastAsia="el-GR" w:bidi="el-GR"/>
      </w:rPr>
    </w:lvl>
  </w:abstractNum>
  <w:abstractNum w:abstractNumId="2">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l-GR" w:eastAsia="el-GR" w:bidi="el-GR"/>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el-GR" w:eastAsia="el-GR" w:bidi="el-G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el-GR" w:eastAsia="el-GR" w:bidi="el-GR"/>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el-GR" w:eastAsia="el-GR" w:bidi="el-GR"/>
    </w:rPr>
  </w:style>
  <w:style w:type="character" w:customStyle="1" w:styleId="CharStyle3">
    <w:name w:val="Body text (3)_"/>
    <w:basedOn w:val="DefaultParagraphFont"/>
    <w:link w:val="Style2"/>
    <w:rPr>
      <w:rFonts w:ascii="Calibri" w:eastAsia="Calibri" w:hAnsi="Calibri" w:cs="Calibri"/>
      <w:b/>
      <w:bCs/>
      <w:i w:val="0"/>
      <w:iCs w:val="0"/>
      <w:smallCaps w:val="0"/>
      <w:strike w:val="0"/>
      <w:sz w:val="26"/>
      <w:szCs w:val="26"/>
      <w:u w:val="none"/>
    </w:rPr>
  </w:style>
  <w:style w:type="character" w:customStyle="1" w:styleId="CharStyle5">
    <w:name w:val="Body text_"/>
    <w:basedOn w:val="DefaultParagraphFont"/>
    <w:link w:val="Style4"/>
    <w:rPr>
      <w:rFonts w:ascii="Calibri" w:eastAsia="Calibri" w:hAnsi="Calibri" w:cs="Calibri"/>
      <w:b w:val="0"/>
      <w:bCs w:val="0"/>
      <w:i w:val="0"/>
      <w:iCs w:val="0"/>
      <w:smallCaps w:val="0"/>
      <w:strike w:val="0"/>
      <w:sz w:val="22"/>
      <w:szCs w:val="22"/>
      <w:u w:val="none"/>
    </w:rPr>
  </w:style>
  <w:style w:type="character" w:customStyle="1" w:styleId="CharStyle7">
    <w:name w:val="Header or footer (2)_"/>
    <w:basedOn w:val="DefaultParagraphFont"/>
    <w:link w:val="Style6"/>
    <w:rPr>
      <w:rFonts w:ascii="Times New Roman" w:eastAsia="Times New Roman" w:hAnsi="Times New Roman" w:cs="Times New Roman"/>
      <w:b w:val="0"/>
      <w:bCs w:val="0"/>
      <w:i w:val="0"/>
      <w:iCs w:val="0"/>
      <w:smallCaps w:val="0"/>
      <w:strike w:val="0"/>
      <w:sz w:val="20"/>
      <w:szCs w:val="20"/>
      <w:u w:val="none"/>
    </w:rPr>
  </w:style>
  <w:style w:type="character" w:customStyle="1" w:styleId="CharStyle12">
    <w:name w:val="Table caption_"/>
    <w:basedOn w:val="DefaultParagraphFont"/>
    <w:link w:val="Style11"/>
    <w:rPr>
      <w:rFonts w:ascii="Arial" w:eastAsia="Arial" w:hAnsi="Arial" w:cs="Arial"/>
      <w:b/>
      <w:bCs/>
      <w:i w:val="0"/>
      <w:iCs w:val="0"/>
      <w:smallCaps w:val="0"/>
      <w:strike w:val="0"/>
      <w:sz w:val="9"/>
      <w:szCs w:val="9"/>
      <w:u w:val="none"/>
    </w:rPr>
  </w:style>
  <w:style w:type="character" w:customStyle="1" w:styleId="CharStyle16">
    <w:name w:val="Other_"/>
    <w:basedOn w:val="DefaultParagraphFont"/>
    <w:link w:val="Style15"/>
    <w:rPr>
      <w:rFonts w:ascii="Calibri" w:eastAsia="Calibri" w:hAnsi="Calibri" w:cs="Calibri"/>
      <w:b w:val="0"/>
      <w:bCs w:val="0"/>
      <w:i w:val="0"/>
      <w:iCs w:val="0"/>
      <w:smallCaps w:val="0"/>
      <w:strike w:val="0"/>
      <w:sz w:val="22"/>
      <w:szCs w:val="22"/>
      <w:u w:val="none"/>
    </w:rPr>
  </w:style>
  <w:style w:type="character" w:customStyle="1" w:styleId="CharStyle19">
    <w:name w:val="Heading #1_"/>
    <w:basedOn w:val="DefaultParagraphFont"/>
    <w:link w:val="Style18"/>
    <w:rPr>
      <w:rFonts w:ascii="Calibri" w:eastAsia="Calibri" w:hAnsi="Calibri" w:cs="Calibri"/>
      <w:b/>
      <w:bCs/>
      <w:i w:val="0"/>
      <w:iCs w:val="0"/>
      <w:smallCaps w:val="0"/>
      <w:strike w:val="0"/>
      <w:sz w:val="22"/>
      <w:szCs w:val="22"/>
      <w:u w:val="none"/>
    </w:rPr>
  </w:style>
  <w:style w:type="character" w:customStyle="1" w:styleId="CharStyle21">
    <w:name w:val="Picture caption_"/>
    <w:basedOn w:val="DefaultParagraphFont"/>
    <w:link w:val="Style20"/>
    <w:rPr>
      <w:rFonts w:ascii="Calibri" w:eastAsia="Calibri" w:hAnsi="Calibri" w:cs="Calibri"/>
      <w:b w:val="0"/>
      <w:bCs w:val="0"/>
      <w:i w:val="0"/>
      <w:iCs w:val="0"/>
      <w:smallCaps w:val="0"/>
      <w:strike w:val="0"/>
      <w:sz w:val="22"/>
      <w:szCs w:val="22"/>
      <w:u w:val="none"/>
    </w:rPr>
  </w:style>
  <w:style w:type="character" w:customStyle="1" w:styleId="CharStyle45">
    <w:name w:val="Body text (2)_"/>
    <w:basedOn w:val="DefaultParagraphFont"/>
    <w:link w:val="Style44"/>
    <w:rPr>
      <w:rFonts w:ascii="Arial" w:eastAsia="Arial" w:hAnsi="Arial" w:cs="Arial"/>
      <w:b w:val="0"/>
      <w:bCs w:val="0"/>
      <w:i w:val="0"/>
      <w:iCs w:val="0"/>
      <w:smallCaps w:val="0"/>
      <w:strike w:val="0"/>
      <w:sz w:val="20"/>
      <w:szCs w:val="20"/>
      <w:u w:val="none"/>
    </w:rPr>
  </w:style>
  <w:style w:type="paragraph" w:customStyle="1" w:styleId="Style2">
    <w:name w:val="Body text (3)"/>
    <w:basedOn w:val="Normal"/>
    <w:link w:val="CharStyle3"/>
    <w:pPr>
      <w:widowControl w:val="0"/>
      <w:shd w:val="clear" w:color="auto" w:fill="FFFFFF"/>
      <w:spacing w:after="4660" w:line="276" w:lineRule="auto"/>
      <w:ind w:right="100"/>
      <w:jc w:val="center"/>
    </w:pPr>
    <w:rPr>
      <w:rFonts w:ascii="Calibri" w:eastAsia="Calibri" w:hAnsi="Calibri" w:cs="Calibri"/>
      <w:b/>
      <w:bCs/>
      <w:i w:val="0"/>
      <w:iCs w:val="0"/>
      <w:smallCaps w:val="0"/>
      <w:strike w:val="0"/>
      <w:sz w:val="26"/>
      <w:szCs w:val="26"/>
      <w:u w:val="none"/>
    </w:rPr>
  </w:style>
  <w:style w:type="paragraph" w:styleId="Style4">
    <w:name w:val="Body text"/>
    <w:basedOn w:val="Normal"/>
    <w:link w:val="CharStyle5"/>
    <w:qFormat/>
    <w:pPr>
      <w:widowControl w:val="0"/>
      <w:shd w:val="clear" w:color="auto" w:fill="FFFFFF"/>
      <w:spacing w:line="276" w:lineRule="auto"/>
      <w:jc w:val="both"/>
    </w:pPr>
    <w:rPr>
      <w:rFonts w:ascii="Calibri" w:eastAsia="Calibri" w:hAnsi="Calibri" w:cs="Calibri"/>
      <w:b w:val="0"/>
      <w:bCs w:val="0"/>
      <w:i w:val="0"/>
      <w:iCs w:val="0"/>
      <w:smallCaps w:val="0"/>
      <w:strike w:val="0"/>
      <w:sz w:val="22"/>
      <w:szCs w:val="22"/>
      <w:u w:val="none"/>
    </w:rPr>
  </w:style>
  <w:style w:type="paragraph" w:customStyle="1" w:styleId="Style6">
    <w:name w:val="Header or footer (2)"/>
    <w:basedOn w:val="Normal"/>
    <w:link w:val="CharStyle7"/>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11">
    <w:name w:val="Table caption"/>
    <w:basedOn w:val="Normal"/>
    <w:link w:val="CharStyle12"/>
    <w:pPr>
      <w:widowControl w:val="0"/>
      <w:shd w:val="clear" w:color="auto" w:fill="FFFFFF"/>
    </w:pPr>
    <w:rPr>
      <w:rFonts w:ascii="Arial" w:eastAsia="Arial" w:hAnsi="Arial" w:cs="Arial"/>
      <w:b/>
      <w:bCs/>
      <w:i w:val="0"/>
      <w:iCs w:val="0"/>
      <w:smallCaps w:val="0"/>
      <w:strike w:val="0"/>
      <w:sz w:val="9"/>
      <w:szCs w:val="9"/>
      <w:u w:val="none"/>
    </w:rPr>
  </w:style>
  <w:style w:type="paragraph" w:customStyle="1" w:styleId="Style15">
    <w:name w:val="Other"/>
    <w:basedOn w:val="Normal"/>
    <w:link w:val="CharStyle16"/>
    <w:pPr>
      <w:widowControl w:val="0"/>
      <w:shd w:val="clear" w:color="auto" w:fill="FFFFFF"/>
      <w:spacing w:line="276" w:lineRule="auto"/>
      <w:jc w:val="both"/>
    </w:pPr>
    <w:rPr>
      <w:rFonts w:ascii="Calibri" w:eastAsia="Calibri" w:hAnsi="Calibri" w:cs="Calibri"/>
      <w:b w:val="0"/>
      <w:bCs w:val="0"/>
      <w:i w:val="0"/>
      <w:iCs w:val="0"/>
      <w:smallCaps w:val="0"/>
      <w:strike w:val="0"/>
      <w:sz w:val="22"/>
      <w:szCs w:val="22"/>
      <w:u w:val="none"/>
    </w:rPr>
  </w:style>
  <w:style w:type="paragraph" w:customStyle="1" w:styleId="Style18">
    <w:name w:val="Heading #1"/>
    <w:basedOn w:val="Normal"/>
    <w:link w:val="CharStyle19"/>
    <w:pPr>
      <w:widowControl w:val="0"/>
      <w:shd w:val="clear" w:color="auto" w:fill="FFFFFF"/>
      <w:outlineLvl w:val="0"/>
    </w:pPr>
    <w:rPr>
      <w:rFonts w:ascii="Calibri" w:eastAsia="Calibri" w:hAnsi="Calibri" w:cs="Calibri"/>
      <w:b/>
      <w:bCs/>
      <w:i w:val="0"/>
      <w:iCs w:val="0"/>
      <w:smallCaps w:val="0"/>
      <w:strike w:val="0"/>
      <w:sz w:val="22"/>
      <w:szCs w:val="22"/>
      <w:u w:val="none"/>
    </w:rPr>
  </w:style>
  <w:style w:type="paragraph" w:customStyle="1" w:styleId="Style20">
    <w:name w:val="Picture caption"/>
    <w:basedOn w:val="Normal"/>
    <w:link w:val="CharStyle21"/>
    <w:pPr>
      <w:widowControl w:val="0"/>
      <w:shd w:val="clear" w:color="auto" w:fill="FFFFFF"/>
    </w:pPr>
    <w:rPr>
      <w:rFonts w:ascii="Calibri" w:eastAsia="Calibri" w:hAnsi="Calibri" w:cs="Calibri"/>
      <w:b w:val="0"/>
      <w:bCs w:val="0"/>
      <w:i w:val="0"/>
      <w:iCs w:val="0"/>
      <w:smallCaps w:val="0"/>
      <w:strike w:val="0"/>
      <w:sz w:val="22"/>
      <w:szCs w:val="22"/>
      <w:u w:val="none"/>
    </w:rPr>
  </w:style>
  <w:style w:type="paragraph" w:customStyle="1" w:styleId="Style44">
    <w:name w:val="Body text (2)"/>
    <w:basedOn w:val="Normal"/>
    <w:link w:val="CharStyle45"/>
    <w:pPr>
      <w:widowControl w:val="0"/>
      <w:shd w:val="clear" w:color="auto" w:fill="FFFFFF"/>
      <w:spacing w:after="140" w:line="389" w:lineRule="auto"/>
      <w:jc w:val="both"/>
    </w:pPr>
    <w:rPr>
      <w:rFonts w:ascii="Arial" w:eastAsia="Arial" w:hAnsi="Arial" w:cs="Arial"/>
      <w:b w:val="0"/>
      <w:bCs w:val="0"/>
      <w:i w:val="0"/>
      <w:iCs w:val="0"/>
      <w:smallCaps w:val="0"/>
      <w:strike w:val="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jpeg" TargetMode="External"/><Relationship Id="rId8" Type="http://schemas.openxmlformats.org/officeDocument/2006/relationships/image" Target="media/image2.jpeg"/><Relationship Id="rId9" Type="http://schemas.openxmlformats.org/officeDocument/2006/relationships/image" Target="media/image2.jpeg" TargetMode="External"/><Relationship Id="rId10" Type="http://schemas.openxmlformats.org/officeDocument/2006/relationships/image" Target="media/image3.jpeg"/><Relationship Id="rId11" Type="http://schemas.openxmlformats.org/officeDocument/2006/relationships/image" Target="media/image3.jpeg" TargetMode="External"/><Relationship Id="rId12" Type="http://schemas.openxmlformats.org/officeDocument/2006/relationships/image" Target="media/image4.jpeg"/><Relationship Id="rId13" Type="http://schemas.openxmlformats.org/officeDocument/2006/relationships/image" Target="media/image4.jpeg" TargetMode="External"/><Relationship Id="rId14" Type="http://schemas.openxmlformats.org/officeDocument/2006/relationships/image" Target="media/image5.jpeg"/><Relationship Id="rId15" Type="http://schemas.openxmlformats.org/officeDocument/2006/relationships/image" Target="media/image5.jpeg" TargetMode="External"/><Relationship Id="rId16" Type="http://schemas.openxmlformats.org/officeDocument/2006/relationships/image" Target="media/image6.jpeg"/><Relationship Id="rId17" Type="http://schemas.openxmlformats.org/officeDocument/2006/relationships/image" Target="media/image6.jpeg" TargetMode="External"/><Relationship Id="rId18" Type="http://schemas.openxmlformats.org/officeDocument/2006/relationships/image" Target="media/image7.jpeg"/><Relationship Id="rId19" Type="http://schemas.openxmlformats.org/officeDocument/2006/relationships/image" Target="media/image7.jpeg" TargetMode="External"/><Relationship Id="rId20" Type="http://schemas.openxmlformats.org/officeDocument/2006/relationships/image" Target="media/image8.jpeg"/><Relationship Id="rId21" Type="http://schemas.openxmlformats.org/officeDocument/2006/relationships/image" Target="media/image8.jpeg" TargetMode="Externa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image" Target="media/image9.jpeg"/><Relationship Id="rId25" Type="http://schemas.openxmlformats.org/officeDocument/2006/relationships/image" Target="media/image9.jpeg" TargetMode="External"/><Relationship Id="rId26" Type="http://schemas.openxmlformats.org/officeDocument/2006/relationships/image" Target="media/image10.jpeg"/><Relationship Id="rId27" Type="http://schemas.openxmlformats.org/officeDocument/2006/relationships/image" Target="media/image10.jpeg" TargetMode="External"/><Relationship Id="rId28" Type="http://schemas.openxmlformats.org/officeDocument/2006/relationships/image" Target="media/image11.jpeg"/><Relationship Id="rId29" Type="http://schemas.openxmlformats.org/officeDocument/2006/relationships/image" Target="media/image11.jpeg" TargetMode="External"/><Relationship Id="rId30" Type="http://schemas.openxmlformats.org/officeDocument/2006/relationships/image" Target="media/image12.jpeg"/><Relationship Id="rId31" Type="http://schemas.openxmlformats.org/officeDocument/2006/relationships/image" Target="media/image12.jpeg" TargetMode="External"/><Relationship Id="rId32" Type="http://schemas.openxmlformats.org/officeDocument/2006/relationships/image" Target="media/image13.jpeg"/><Relationship Id="rId33" Type="http://schemas.openxmlformats.org/officeDocument/2006/relationships/image" Target="media/image13.jpeg" TargetMode="External"/><Relationship Id="rId34" Type="http://schemas.openxmlformats.org/officeDocument/2006/relationships/image" Target="media/image14.jpeg"/><Relationship Id="rId35" Type="http://schemas.openxmlformats.org/officeDocument/2006/relationships/image" Target="media/image14.jpeg" TargetMode="External"/><Relationship Id="rId36" Type="http://schemas.openxmlformats.org/officeDocument/2006/relationships/image" Target="media/image15.jpeg"/><Relationship Id="rId37" Type="http://schemas.openxmlformats.org/officeDocument/2006/relationships/image" Target="media/image15.jpeg" TargetMode="External"/><Relationship Id="rId38" Type="http://schemas.openxmlformats.org/officeDocument/2006/relationships/image" Target="media/image16.jpeg"/><Relationship Id="rId39" Type="http://schemas.openxmlformats.org/officeDocument/2006/relationships/image" Target="media/image16.jpeg" TargetMode="External"/><Relationship Id="rId40" Type="http://schemas.openxmlformats.org/officeDocument/2006/relationships/image" Target="media/image17.jpeg"/><Relationship Id="rId41" Type="http://schemas.openxmlformats.org/officeDocument/2006/relationships/image" Target="media/image17.jpeg" TargetMode="External"/><Relationship Id="rId42" Type="http://schemas.openxmlformats.org/officeDocument/2006/relationships/image" Target="media/image18.jpeg"/><Relationship Id="rId43" Type="http://schemas.openxmlformats.org/officeDocument/2006/relationships/image" Target="media/image18.jpeg" TargetMode="External"/><Relationship Id="rId44" Type="http://schemas.openxmlformats.org/officeDocument/2006/relationships/image" Target="media/image19.jpeg"/><Relationship Id="rId45" Type="http://schemas.openxmlformats.org/officeDocument/2006/relationships/image" Target="media/image19.jpeg" TargetMode="External"/><Relationship Id="rId46" Type="http://schemas.openxmlformats.org/officeDocument/2006/relationships/image" Target="media/image20.jpeg"/><Relationship Id="rId47" Type="http://schemas.openxmlformats.org/officeDocument/2006/relationships/image" Target="media/image20.jpeg" TargetMode="External"/><Relationship Id="rId48" Type="http://schemas.openxmlformats.org/officeDocument/2006/relationships/image" Target="media/image21.jpeg"/><Relationship Id="rId49" Type="http://schemas.openxmlformats.org/officeDocument/2006/relationships/image" Target="media/image21.jpeg" TargetMode="External"/><Relationship Id="rId50" Type="http://schemas.openxmlformats.org/officeDocument/2006/relationships/image" Target="media/image22.jpeg"/><Relationship Id="rId51" Type="http://schemas.openxmlformats.org/officeDocument/2006/relationships/image" Target="media/image22.jpeg" TargetMode="External"/><Relationship Id="rId52" Type="http://schemas.openxmlformats.org/officeDocument/2006/relationships/image" Target="media/image23.jpeg"/><Relationship Id="rId53" Type="http://schemas.openxmlformats.org/officeDocument/2006/relationships/image" Target="media/image23.jpeg" TargetMode="External"/><Relationship Id="rId54" Type="http://schemas.openxmlformats.org/officeDocument/2006/relationships/image" Target="media/image24.jpeg"/><Relationship Id="rId55" Type="http://schemas.openxmlformats.org/officeDocument/2006/relationships/image" Target="media/image24.jpeg" TargetMode="External"/><Relationship Id="rId56" Type="http://schemas.openxmlformats.org/officeDocument/2006/relationships/image" Target="media/image25.jpeg"/><Relationship Id="rId57" Type="http://schemas.openxmlformats.org/officeDocument/2006/relationships/image" Target="media/image25.jpeg" TargetMode="External"/><Relationship Id="rId58" Type="http://schemas.openxmlformats.org/officeDocument/2006/relationships/image" Target="media/image26.jpeg"/><Relationship Id="rId59" Type="http://schemas.openxmlformats.org/officeDocument/2006/relationships/image" Target="media/image26.jpeg" TargetMode="External"/><Relationship Id="rId60" Type="http://schemas.openxmlformats.org/officeDocument/2006/relationships/image" Target="media/image27.jpeg"/><Relationship Id="rId61" Type="http://schemas.openxmlformats.org/officeDocument/2006/relationships/image" Target="media/image27.jpeg" TargetMode="External"/><Relationship Id="rId62" Type="http://schemas.openxmlformats.org/officeDocument/2006/relationships/image" Target="media/image28.jpeg"/><Relationship Id="rId63" Type="http://schemas.openxmlformats.org/officeDocument/2006/relationships/image" Target="media/image28.jpeg" TargetMode="External"/><Relationship Id="rId64" Type="http://schemas.openxmlformats.org/officeDocument/2006/relationships/image" Target="media/image29.jpeg"/><Relationship Id="rId65" Type="http://schemas.openxmlformats.org/officeDocument/2006/relationships/image" Target="media/image29.jpeg" TargetMode="External"/><Relationship Id="rId66" Type="http://schemas.openxmlformats.org/officeDocument/2006/relationships/image" Target="media/image30.jpeg"/><Relationship Id="rId67" Type="http://schemas.openxmlformats.org/officeDocument/2006/relationships/image" Target="media/image30.jpeg" TargetMode="External"/><Relationship Id="rId68" Type="http://schemas.openxmlformats.org/officeDocument/2006/relationships/image" Target="media/image31.jpeg"/><Relationship Id="rId69" Type="http://schemas.openxmlformats.org/officeDocument/2006/relationships/image" Target="media/image31.jpeg" TargetMode="External"/><Relationship Id="rId70" Type="http://schemas.openxmlformats.org/officeDocument/2006/relationships/image" Target="media/image32.jpeg"/><Relationship Id="rId71" Type="http://schemas.openxmlformats.org/officeDocument/2006/relationships/image" Target="media/image32.jpeg" TargetMode="External"/><Relationship Id="rId72" Type="http://schemas.openxmlformats.org/officeDocument/2006/relationships/image" Target="media/image33.jpeg"/><Relationship Id="rId73" Type="http://schemas.openxmlformats.org/officeDocument/2006/relationships/image" Target="media/image33.jpeg" TargetMode="External"/><Relationship Id="rId74" Type="http://schemas.openxmlformats.org/officeDocument/2006/relationships/image" Target="media/image34.jpeg"/><Relationship Id="rId75" Type="http://schemas.openxmlformats.org/officeDocument/2006/relationships/image" Target="media/image34.jpeg" TargetMode="External"/><Relationship Id="rId76" Type="http://schemas.openxmlformats.org/officeDocument/2006/relationships/image" Target="media/image35.jpeg"/><Relationship Id="rId77" Type="http://schemas.openxmlformats.org/officeDocument/2006/relationships/image" Target="media/image35.jpeg" TargetMode="External"/><Relationship Id="rId78" Type="http://schemas.openxmlformats.org/officeDocument/2006/relationships/image" Target="media/image36.jpeg"/><Relationship Id="rId79" Type="http://schemas.openxmlformats.org/officeDocument/2006/relationships/image" Target="media/image36.jpeg" TargetMode="External"/><Relationship Id="rId80" Type="http://schemas.openxmlformats.org/officeDocument/2006/relationships/image" Target="media/image37.jpeg"/><Relationship Id="rId81" Type="http://schemas.openxmlformats.org/officeDocument/2006/relationships/image" Target="media/image37.jpeg" TargetMode="External"/><Relationship Id="rId82" Type="http://schemas.openxmlformats.org/officeDocument/2006/relationships/image" Target="media/image38.jpeg"/><Relationship Id="rId83" Type="http://schemas.openxmlformats.org/officeDocument/2006/relationships/image" Target="media/image38.jpeg" TargetMode="External"/><Relationship Id="rId84" Type="http://schemas.openxmlformats.org/officeDocument/2006/relationships/image" Target="media/image39.jpeg"/><Relationship Id="rId85" Type="http://schemas.openxmlformats.org/officeDocument/2006/relationships/image" Target="media/image39.jpeg" TargetMode="External"/><Relationship Id="rId86" Type="http://schemas.openxmlformats.org/officeDocument/2006/relationships/image" Target="media/image40.jpeg"/><Relationship Id="rId87" Type="http://schemas.openxmlformats.org/officeDocument/2006/relationships/image" Target="media/image40.jpeg" TargetMode="External"/><Relationship Id="rId88" Type="http://schemas.openxmlformats.org/officeDocument/2006/relationships/image" Target="media/image41.png"/><Relationship Id="rId89" Type="http://schemas.openxmlformats.org/officeDocument/2006/relationships/image" Target="media/image41.png" TargetMode="External"/><Relationship Id="rId90" Type="http://schemas.openxmlformats.org/officeDocument/2006/relationships/image" Target="media/image42.jpeg"/><Relationship Id="rId91" Type="http://schemas.openxmlformats.org/officeDocument/2006/relationships/image" Target="media/image42.jpeg" TargetMode="External"/><Relationship Id="rId92" Type="http://schemas.openxmlformats.org/officeDocument/2006/relationships/image" Target="media/image43.jpeg"/><Relationship Id="rId93" Type="http://schemas.openxmlformats.org/officeDocument/2006/relationships/image" Target="media/image43.jpeg" TargetMode="External"/><Relationship Id="rId94" Type="http://schemas.openxmlformats.org/officeDocument/2006/relationships/footer" Target="footer4.xml"/><Relationship Id="rId95" Type="http://schemas.openxmlformats.org/officeDocument/2006/relationships/footer" Target="footer5.xml"/><Relationship Id="rId96" Type="http://schemas.openxmlformats.org/officeDocument/2006/relationships/image" Target="media/image44.jpeg"/><Relationship Id="rId97" Type="http://schemas.openxmlformats.org/officeDocument/2006/relationships/image" Target="media/image44.jpeg" TargetMode="External"/><Relationship Id="rId98" Type="http://schemas.openxmlformats.org/officeDocument/2006/relationships/image" Target="media/image45.jpeg"/><Relationship Id="rId99" Type="http://schemas.openxmlformats.org/officeDocument/2006/relationships/image" Target="media/image45.jpeg" TargetMode="External"/><Relationship Id="rId100" Type="http://schemas.openxmlformats.org/officeDocument/2006/relationships/image" Target="media/image46.jpeg"/><Relationship Id="rId101" Type="http://schemas.openxmlformats.org/officeDocument/2006/relationships/image" Target="media/image46.jpeg" TargetMode="External"/><Relationship Id="rId102" Type="http://schemas.openxmlformats.org/officeDocument/2006/relationships/image" Target="media/image47.jpeg"/><Relationship Id="rId103" Type="http://schemas.openxmlformats.org/officeDocument/2006/relationships/image" Target="media/image47.jpeg" TargetMode="External"/><Relationship Id="rId104" Type="http://schemas.openxmlformats.org/officeDocument/2006/relationships/image" Target="media/image48.jpeg"/><Relationship Id="rId105" Type="http://schemas.openxmlformats.org/officeDocument/2006/relationships/image" Target="media/image48.jpeg" TargetMode="External"/><Relationship Id="rId106" Type="http://schemas.openxmlformats.org/officeDocument/2006/relationships/image" Target="media/image49.jpeg"/><Relationship Id="rId107" Type="http://schemas.openxmlformats.org/officeDocument/2006/relationships/image" Target="media/image49.jpeg" TargetMode="External"/></Relationships>
</file>